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F9" w:rsidRDefault="007F34F9" w:rsidP="007F34F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5B4D3B">
        <w:rPr>
          <w:rFonts w:ascii="Times New Roman" w:hAnsi="Times New Roman" w:cs="Times New Roman"/>
          <w:b/>
          <w:sz w:val="32"/>
          <w:szCs w:val="32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>ОУ</w:t>
      </w:r>
      <w:r w:rsidR="005B4D3B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="005B4D3B">
        <w:rPr>
          <w:rFonts w:ascii="Times New Roman" w:hAnsi="Times New Roman" w:cs="Times New Roman"/>
          <w:b/>
          <w:sz w:val="32"/>
          <w:szCs w:val="32"/>
        </w:rPr>
        <w:t>Ефимовская</w:t>
      </w:r>
      <w:proofErr w:type="spellEnd"/>
      <w:r w:rsidR="005B4D3B">
        <w:rPr>
          <w:rFonts w:ascii="Times New Roman" w:hAnsi="Times New Roman" w:cs="Times New Roman"/>
          <w:b/>
          <w:sz w:val="32"/>
          <w:szCs w:val="32"/>
        </w:rPr>
        <w:t xml:space="preserve"> основная  общеобразовательная школа»</w:t>
      </w:r>
    </w:p>
    <w:p w:rsidR="007F34F9" w:rsidRPr="007F34F9" w:rsidRDefault="007F34F9" w:rsidP="007F3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F34F9">
        <w:rPr>
          <w:rFonts w:ascii="Times New Roman" w:hAnsi="Times New Roman" w:cs="Times New Roman"/>
          <w:sz w:val="28"/>
          <w:szCs w:val="28"/>
        </w:rPr>
        <w:t>Утверждаю\</w:t>
      </w:r>
      <w:proofErr w:type="spellEnd"/>
    </w:p>
    <w:p w:rsidR="007F34F9" w:rsidRPr="007F34F9" w:rsidRDefault="007F34F9" w:rsidP="007F3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34F9">
        <w:rPr>
          <w:rFonts w:ascii="Times New Roman" w:hAnsi="Times New Roman" w:cs="Times New Roman"/>
          <w:sz w:val="28"/>
          <w:szCs w:val="28"/>
        </w:rPr>
        <w:t>Директор школы:</w:t>
      </w:r>
    </w:p>
    <w:p w:rsidR="007F34F9" w:rsidRPr="007F34F9" w:rsidRDefault="007F34F9" w:rsidP="007F3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</w:t>
      </w:r>
      <w:r w:rsidR="005B4D3B">
        <w:rPr>
          <w:rFonts w:ascii="Times New Roman" w:hAnsi="Times New Roman" w:cs="Times New Roman"/>
          <w:sz w:val="28"/>
          <w:szCs w:val="28"/>
        </w:rPr>
        <w:t>А.А.Исакова</w:t>
      </w:r>
      <w:proofErr w:type="spellEnd"/>
    </w:p>
    <w:p w:rsidR="007F34F9" w:rsidRDefault="007F34F9" w:rsidP="007F34F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F34F9" w:rsidRDefault="007F34F9" w:rsidP="007F34F9">
      <w:pPr>
        <w:rPr>
          <w:rFonts w:ascii="Times New Roman" w:hAnsi="Times New Roman" w:cs="Times New Roman"/>
          <w:b/>
          <w:sz w:val="32"/>
          <w:szCs w:val="32"/>
        </w:rPr>
      </w:pPr>
    </w:p>
    <w:p w:rsidR="007F34F9" w:rsidRDefault="007F34F9" w:rsidP="007F34F9">
      <w:pPr>
        <w:rPr>
          <w:rFonts w:ascii="Times New Roman" w:hAnsi="Times New Roman" w:cs="Times New Roman"/>
          <w:b/>
          <w:sz w:val="32"/>
          <w:szCs w:val="32"/>
        </w:rPr>
      </w:pPr>
    </w:p>
    <w:p w:rsidR="007F34F9" w:rsidRDefault="007F34F9" w:rsidP="007F34F9">
      <w:pPr>
        <w:rPr>
          <w:rFonts w:ascii="Times New Roman" w:hAnsi="Times New Roman" w:cs="Times New Roman"/>
          <w:b/>
          <w:sz w:val="32"/>
          <w:szCs w:val="32"/>
        </w:rPr>
      </w:pPr>
    </w:p>
    <w:p w:rsidR="007F34F9" w:rsidRDefault="007F34F9" w:rsidP="007F34F9">
      <w:pPr>
        <w:rPr>
          <w:rFonts w:ascii="Times New Roman" w:hAnsi="Times New Roman" w:cs="Times New Roman"/>
          <w:b/>
          <w:sz w:val="32"/>
          <w:szCs w:val="32"/>
        </w:rPr>
      </w:pPr>
    </w:p>
    <w:p w:rsidR="007F34F9" w:rsidRPr="004810C9" w:rsidRDefault="007F34F9" w:rsidP="007F34F9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810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Программа профилактики наркомании, токсикомании и алкоголизма среди несовершеннолетних </w:t>
      </w:r>
      <w:r w:rsidRPr="007F34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             </w:t>
      </w:r>
      <w:r w:rsidRPr="004810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"Мы выбираем жизнь!"</w:t>
      </w:r>
    </w:p>
    <w:p w:rsidR="007F34F9" w:rsidRPr="007F34F9" w:rsidRDefault="007F34F9" w:rsidP="007F34F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F34F9" w:rsidRDefault="007F34F9" w:rsidP="007F34F9">
      <w:pPr>
        <w:rPr>
          <w:rFonts w:ascii="Times New Roman" w:hAnsi="Times New Roman" w:cs="Times New Roman"/>
          <w:b/>
          <w:sz w:val="32"/>
          <w:szCs w:val="32"/>
        </w:rPr>
      </w:pPr>
    </w:p>
    <w:p w:rsidR="007F34F9" w:rsidRDefault="007F34F9" w:rsidP="007F34F9">
      <w:pPr>
        <w:rPr>
          <w:rFonts w:ascii="Times New Roman" w:hAnsi="Times New Roman" w:cs="Times New Roman"/>
          <w:b/>
          <w:sz w:val="32"/>
          <w:szCs w:val="32"/>
        </w:rPr>
      </w:pPr>
    </w:p>
    <w:p w:rsidR="007F34F9" w:rsidRDefault="007F34F9" w:rsidP="007F34F9">
      <w:pPr>
        <w:rPr>
          <w:rFonts w:ascii="Times New Roman" w:hAnsi="Times New Roman" w:cs="Times New Roman"/>
          <w:b/>
          <w:sz w:val="32"/>
          <w:szCs w:val="32"/>
        </w:rPr>
      </w:pPr>
    </w:p>
    <w:p w:rsidR="007F34F9" w:rsidRDefault="007F34F9" w:rsidP="007F34F9">
      <w:pPr>
        <w:rPr>
          <w:rFonts w:ascii="Times New Roman" w:hAnsi="Times New Roman" w:cs="Times New Roman"/>
          <w:b/>
          <w:sz w:val="32"/>
          <w:szCs w:val="32"/>
        </w:rPr>
      </w:pPr>
    </w:p>
    <w:p w:rsidR="007F34F9" w:rsidRDefault="007F34F9" w:rsidP="007F34F9">
      <w:pPr>
        <w:rPr>
          <w:rFonts w:ascii="Times New Roman" w:hAnsi="Times New Roman" w:cs="Times New Roman"/>
          <w:b/>
          <w:sz w:val="32"/>
          <w:szCs w:val="32"/>
        </w:rPr>
      </w:pPr>
    </w:p>
    <w:p w:rsidR="007F34F9" w:rsidRDefault="007F34F9" w:rsidP="007F34F9">
      <w:pPr>
        <w:rPr>
          <w:rFonts w:ascii="Times New Roman" w:hAnsi="Times New Roman" w:cs="Times New Roman"/>
          <w:b/>
          <w:sz w:val="32"/>
          <w:szCs w:val="32"/>
        </w:rPr>
      </w:pPr>
    </w:p>
    <w:p w:rsidR="007F34F9" w:rsidRDefault="007F34F9" w:rsidP="007F34F9">
      <w:pPr>
        <w:rPr>
          <w:rFonts w:ascii="Times New Roman" w:hAnsi="Times New Roman" w:cs="Times New Roman"/>
          <w:b/>
          <w:sz w:val="32"/>
          <w:szCs w:val="32"/>
        </w:rPr>
      </w:pPr>
    </w:p>
    <w:p w:rsidR="007F34F9" w:rsidRDefault="007F34F9" w:rsidP="007F34F9">
      <w:pPr>
        <w:rPr>
          <w:rFonts w:ascii="Times New Roman" w:hAnsi="Times New Roman" w:cs="Times New Roman"/>
          <w:b/>
          <w:sz w:val="32"/>
          <w:szCs w:val="32"/>
        </w:rPr>
      </w:pPr>
    </w:p>
    <w:p w:rsidR="007F34F9" w:rsidRDefault="007F34F9" w:rsidP="007F34F9">
      <w:pPr>
        <w:rPr>
          <w:rFonts w:ascii="Times New Roman" w:hAnsi="Times New Roman" w:cs="Times New Roman"/>
          <w:b/>
          <w:sz w:val="32"/>
          <w:szCs w:val="32"/>
        </w:rPr>
      </w:pPr>
    </w:p>
    <w:p w:rsidR="007F34F9" w:rsidRDefault="005B4D3B" w:rsidP="002038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2038EA" w:rsidRPr="002038EA" w:rsidRDefault="005B4D3B" w:rsidP="002038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С.Ефимовка</w:t>
      </w:r>
      <w:proofErr w:type="spellEnd"/>
    </w:p>
    <w:p w:rsidR="004810C9" w:rsidRDefault="004810C9" w:rsidP="005476B4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810C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lastRenderedPageBreak/>
        <w:t xml:space="preserve">Программа профилактики наркомании, токсикомании и алкоголизма среди несовершеннолетних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                       </w:t>
      </w:r>
      <w:r w:rsidRPr="004810C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"Мы выбираем жизнь!"</w:t>
      </w:r>
    </w:p>
    <w:p w:rsidR="00202057" w:rsidRPr="00202057" w:rsidRDefault="00202057" w:rsidP="00202057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020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715D03" w:rsidRPr="004810C9" w:rsidRDefault="00202057" w:rsidP="00715D03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20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Актуальность проблемы</w:t>
      </w:r>
      <w:r w:rsidR="00715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В переходный период российского общества молодое поколение находится в очень сложной социально-психологической ситуации. В значительной мере разрушены прежние устаревшие стереотипы поведения, нормативные и ценностные ориентации. Молодые люди утрачивают ощущение смысла происходящего и не имеют определенных жизненных навыков, которые позволили бы сохранить свою индивидуальность и сформировать здоровый и эффективный жизненный стиль. Молодежь и, особенно, подростки, находясь под воздействием хронических, непрерывно возрастающих интенсивных стрессовых ситуаций, не готовы к их преодолению и страдают от их последствий. Это побуждает искать средства, помогающие уходить от тягостных переживаний. В данной ситуации на первое место вышла наркотизация подростков, а также различные виды злоупотреблений </w:t>
      </w:r>
      <w:proofErr w:type="spellStart"/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t>психоактивными</w:t>
      </w:r>
      <w:proofErr w:type="spellEnd"/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веществами и алкоголем.</w:t>
      </w:r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Данная программа является всесторонней, переходя от информационных методов </w:t>
      </w:r>
      <w:proofErr w:type="gramStart"/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образовательным. Создание данной программы является своевременной и необходимой.</w:t>
      </w:r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Основная работа по реализации программы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педагогами, психологами, </w:t>
      </w:r>
      <w:r w:rsidR="00715D03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</w:t>
      </w:r>
      <w:r w:rsidR="005B4D3B">
        <w:rPr>
          <w:rFonts w:ascii="Times New Roman" w:hAnsi="Times New Roman" w:cs="Times New Roman"/>
          <w:color w:val="000000"/>
          <w:sz w:val="28"/>
          <w:szCs w:val="28"/>
        </w:rPr>
        <w:t xml:space="preserve">лем </w:t>
      </w:r>
      <w:r>
        <w:rPr>
          <w:rFonts w:ascii="Times New Roman" w:hAnsi="Times New Roman" w:cs="Times New Roman"/>
          <w:color w:val="000000"/>
          <w:sz w:val="28"/>
          <w:szCs w:val="28"/>
        </w:rPr>
        <w:t>директора по воспитательной работе</w:t>
      </w:r>
      <w:r w:rsidR="00715D0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волонтерами из числа учащихся школы. Для работы по направлениям, не входящим в основную деятельность </w:t>
      </w:r>
      <w:smartTag w:uri="urn:schemas-microsoft-com:office:smarttags" w:element="PersonName">
        <w:r w:rsidRPr="00202057">
          <w:rPr>
            <w:rFonts w:ascii="Times New Roman" w:eastAsia="Calibri" w:hAnsi="Times New Roman" w:cs="Times New Roman"/>
            <w:color w:val="000000"/>
            <w:sz w:val="28"/>
            <w:szCs w:val="28"/>
          </w:rPr>
          <w:t>школы</w:t>
        </w:r>
      </w:smartTag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t>, планируется привлечение специалистов заинтересованных структур (нарколога ЦРБ, медицинского психолога, инспектора ОПДН и др.).</w:t>
      </w:r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2020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Проблема</w:t>
      </w:r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Неподготовленность молодежи к самостоятельной жизни, неумение активно строить свою жизненную позицию и добиваться при этом успеха приводит к росту молодежной преступности, вовлечению молодежи в различные, всплеску наркомании, раннему алкоголизму.</w:t>
      </w:r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2020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  <w:t>Цель комплексной программы</w:t>
      </w:r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202057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Социально-нравственное оздоровление молодежной среды</w:t>
      </w:r>
      <w:r w:rsidR="00715D0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5D03" w:rsidRPr="00715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5D03"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социальной и </w:t>
      </w:r>
      <w:proofErr w:type="spellStart"/>
      <w:r w:rsidR="00715D03"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культурно-досуговой</w:t>
      </w:r>
      <w:proofErr w:type="spellEnd"/>
      <w:r w:rsidR="00715D03"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защиты учащихся от распространения наркомании, токсикомании и алкоголизма, повышение эффективности деятельности ученического самоуправления и организации дополнительного образования детей в школе.</w:t>
      </w:r>
    </w:p>
    <w:p w:rsidR="00715D03" w:rsidRPr="00715D03" w:rsidRDefault="00202057" w:rsidP="00715D03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73CA">
        <w:rPr>
          <w:rFonts w:ascii="Calibri" w:eastAsia="Calibri" w:hAnsi="Calibri" w:cs="Times New Roman"/>
          <w:color w:val="000000"/>
          <w:sz w:val="28"/>
          <w:szCs w:val="28"/>
        </w:rPr>
        <w:lastRenderedPageBreak/>
        <w:br/>
      </w:r>
      <w:r w:rsidRPr="00715D0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Задачи</w:t>
      </w:r>
      <w:r w:rsidRPr="00715D03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715D03" w:rsidRPr="00715D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Повышение уровня профилактической работы с подростками и молодежью, создание </w:t>
      </w:r>
      <w:proofErr w:type="spellStart"/>
      <w:r w:rsidR="00715D03" w:rsidRPr="00715D03">
        <w:rPr>
          <w:rFonts w:ascii="Times New Roman" w:eastAsia="Calibri" w:hAnsi="Times New Roman" w:cs="Times New Roman"/>
          <w:color w:val="000000"/>
          <w:sz w:val="28"/>
          <w:szCs w:val="28"/>
        </w:rPr>
        <w:t>психотехнологий</w:t>
      </w:r>
      <w:proofErr w:type="spellEnd"/>
      <w:r w:rsidR="00715D03" w:rsidRPr="00715D03">
        <w:rPr>
          <w:rFonts w:ascii="Times New Roman" w:eastAsia="Calibri" w:hAnsi="Times New Roman" w:cs="Times New Roman"/>
          <w:color w:val="000000"/>
          <w:sz w:val="28"/>
          <w:szCs w:val="28"/>
        </w:rPr>
        <w:t>, направленных на развитие личностных ресурсов.</w:t>
      </w:r>
      <w:r w:rsidR="00715D03" w:rsidRPr="00715D0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Активизация разъяснительной работы с младшими школьниками, подростками, молодежью и родителями.</w:t>
      </w:r>
      <w:r w:rsidR="00715D03" w:rsidRPr="00715D0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Повышение самосознания учащихся школы через разнообразные формы работы.</w:t>
      </w:r>
      <w:r w:rsidR="00715D03" w:rsidRPr="00715D0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Развитие способностей и навыков высокоэффективного поведения и формирования стратегий в преодолении психологических кризисных ситуаций</w:t>
      </w:r>
      <w:proofErr w:type="gramStart"/>
      <w:r w:rsidR="00715D03" w:rsidRPr="00715D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715D03" w:rsidRPr="00715D03" w:rsidRDefault="00715D03" w:rsidP="00715D03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5D03">
        <w:rPr>
          <w:rFonts w:ascii="Times New Roman" w:eastAsia="Calibri" w:hAnsi="Times New Roman" w:cs="Times New Roman"/>
          <w:color w:val="000000"/>
          <w:sz w:val="28"/>
          <w:szCs w:val="28"/>
        </w:rPr>
        <w:t>• Развитие системы организованного досуга и отдыха детей и подростков "группы риска".</w:t>
      </w:r>
      <w:r w:rsidRPr="00715D0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• Усиление координации предупредительно-профилактической работы всех ведомств решающих данную проблему.</w:t>
      </w:r>
    </w:p>
    <w:p w:rsidR="00715D03" w:rsidRPr="00715D03" w:rsidRDefault="00715D03" w:rsidP="00715D03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15D03" w:rsidRPr="00715D03" w:rsidRDefault="00715D03" w:rsidP="00715D03">
      <w:pPr>
        <w:pStyle w:val="a5"/>
        <w:rPr>
          <w:i/>
          <w:iCs/>
          <w:sz w:val="28"/>
          <w:szCs w:val="28"/>
        </w:rPr>
      </w:pPr>
      <w:r w:rsidRPr="00715D03">
        <w:rPr>
          <w:b/>
          <w:bCs/>
          <w:sz w:val="28"/>
          <w:szCs w:val="28"/>
        </w:rPr>
        <w:t>Принципы программы:</w:t>
      </w:r>
      <w:r w:rsidRPr="00715D03">
        <w:rPr>
          <w:i/>
          <w:iCs/>
          <w:sz w:val="28"/>
          <w:szCs w:val="28"/>
        </w:rPr>
        <w:t xml:space="preserve"> </w:t>
      </w:r>
    </w:p>
    <w:p w:rsidR="00715D03" w:rsidRPr="00715D03" w:rsidRDefault="00715D03" w:rsidP="00715D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15D0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доступность: </w:t>
      </w:r>
      <w:r w:rsidRPr="00715D03">
        <w:rPr>
          <w:rFonts w:ascii="Times New Roman" w:eastAsia="Calibri" w:hAnsi="Times New Roman" w:cs="Times New Roman"/>
          <w:sz w:val="28"/>
          <w:szCs w:val="28"/>
        </w:rPr>
        <w:t>дети и их родители получают консультативную и отчасти лечебную помощь педагогов, психологов, врачей бесплатно;</w:t>
      </w:r>
      <w:r w:rsidRPr="00715D0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715D03" w:rsidRPr="00715D03" w:rsidRDefault="00715D03" w:rsidP="00715D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15D0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анонимность: </w:t>
      </w:r>
      <w:r w:rsidRPr="00715D03">
        <w:rPr>
          <w:rFonts w:ascii="Times New Roman" w:eastAsia="Calibri" w:hAnsi="Times New Roman" w:cs="Times New Roman"/>
          <w:sz w:val="28"/>
          <w:szCs w:val="28"/>
        </w:rPr>
        <w:t>любые виды помощи оказываются без фиксирования обратившихся, а тем более без оповещения каких-либо третьих лиц;</w:t>
      </w:r>
      <w:r w:rsidRPr="00715D0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715D03" w:rsidRPr="00715D03" w:rsidRDefault="00715D03" w:rsidP="00715D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15D0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опосредованность: </w:t>
      </w:r>
      <w:r w:rsidRPr="00715D03">
        <w:rPr>
          <w:rFonts w:ascii="Times New Roman" w:eastAsia="Calibri" w:hAnsi="Times New Roman" w:cs="Times New Roman"/>
          <w:sz w:val="28"/>
          <w:szCs w:val="28"/>
        </w:rPr>
        <w:t>работа по профилактике и преодолению зависимостей ведется без использования прямых мер по противодействию им.</w:t>
      </w:r>
      <w:r w:rsidRPr="00715D0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715D03" w:rsidRPr="00715D03" w:rsidRDefault="00715D03" w:rsidP="00715D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15D0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системность: </w:t>
      </w:r>
      <w:r w:rsidRPr="00715D03">
        <w:rPr>
          <w:rFonts w:ascii="Times New Roman" w:eastAsia="Calibri" w:hAnsi="Times New Roman" w:cs="Times New Roman"/>
          <w:sz w:val="28"/>
          <w:szCs w:val="28"/>
        </w:rPr>
        <w:t>системный подход к решению вопроса</w:t>
      </w:r>
      <w:r w:rsidRPr="00715D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15D03">
        <w:rPr>
          <w:rFonts w:ascii="Times New Roman" w:eastAsia="Calibri" w:hAnsi="Times New Roman" w:cs="Times New Roman"/>
          <w:sz w:val="28"/>
          <w:szCs w:val="28"/>
        </w:rPr>
        <w:t>профилактики наркотической зависимости при взаимодействии с различными учреждениями системы профилактики</w:t>
      </w:r>
      <w:r w:rsidRPr="00715D0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715D03" w:rsidRPr="00715D03" w:rsidRDefault="00715D03" w:rsidP="00715D03">
      <w:pPr>
        <w:pStyle w:val="a5"/>
        <w:rPr>
          <w:sz w:val="28"/>
          <w:szCs w:val="28"/>
        </w:rPr>
      </w:pPr>
      <w:r w:rsidRPr="00715D03">
        <w:rPr>
          <w:b/>
          <w:bCs/>
          <w:sz w:val="28"/>
          <w:szCs w:val="28"/>
        </w:rPr>
        <w:t>Формы, методы и приемы профилактической работы.</w:t>
      </w:r>
    </w:p>
    <w:p w:rsidR="00715D03" w:rsidRPr="00715D03" w:rsidRDefault="00715D03" w:rsidP="00715D03">
      <w:pPr>
        <w:pStyle w:val="a5"/>
        <w:rPr>
          <w:sz w:val="28"/>
          <w:szCs w:val="28"/>
        </w:rPr>
      </w:pPr>
      <w:r w:rsidRPr="00715D03">
        <w:rPr>
          <w:sz w:val="28"/>
          <w:szCs w:val="28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715D03" w:rsidRPr="00715D03" w:rsidRDefault="00715D03" w:rsidP="00715D03">
      <w:pPr>
        <w:pStyle w:val="a5"/>
        <w:rPr>
          <w:sz w:val="28"/>
          <w:szCs w:val="28"/>
        </w:rPr>
      </w:pPr>
      <w:r w:rsidRPr="00715D03">
        <w:rPr>
          <w:sz w:val="28"/>
          <w:szCs w:val="28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715D03" w:rsidRPr="00715D03" w:rsidRDefault="00715D03" w:rsidP="00715D03">
      <w:pPr>
        <w:pStyle w:val="a5"/>
        <w:rPr>
          <w:sz w:val="28"/>
          <w:szCs w:val="28"/>
        </w:rPr>
      </w:pPr>
      <w:r w:rsidRPr="00715D03">
        <w:rPr>
          <w:sz w:val="28"/>
          <w:szCs w:val="28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715D03" w:rsidRPr="00715D03" w:rsidRDefault="00715D03" w:rsidP="00715D03">
      <w:pPr>
        <w:pStyle w:val="a5"/>
        <w:rPr>
          <w:sz w:val="28"/>
          <w:szCs w:val="28"/>
        </w:rPr>
      </w:pPr>
      <w:r w:rsidRPr="00715D03">
        <w:rPr>
          <w:sz w:val="28"/>
          <w:szCs w:val="28"/>
        </w:rPr>
        <w:lastRenderedPageBreak/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715D03" w:rsidRPr="00715D03" w:rsidRDefault="00715D03" w:rsidP="00715D03">
      <w:pPr>
        <w:pStyle w:val="a5"/>
        <w:rPr>
          <w:sz w:val="28"/>
          <w:szCs w:val="28"/>
        </w:rPr>
      </w:pPr>
      <w:r w:rsidRPr="00715D03">
        <w:rPr>
          <w:sz w:val="28"/>
          <w:szCs w:val="28"/>
        </w:rPr>
        <w:t xml:space="preserve">5. Просвещение учащихся в области личной гигиены, антиалкогольная и антиникотиновая пропаганда, разъяснение последствий наркомании и </w:t>
      </w:r>
      <w:proofErr w:type="spellStart"/>
      <w:r w:rsidRPr="00715D03">
        <w:rPr>
          <w:sz w:val="28"/>
          <w:szCs w:val="28"/>
        </w:rPr>
        <w:t>СПИДа</w:t>
      </w:r>
      <w:proofErr w:type="spellEnd"/>
      <w:r w:rsidRPr="00715D03">
        <w:rPr>
          <w:sz w:val="28"/>
          <w:szCs w:val="28"/>
        </w:rPr>
        <w:t xml:space="preserve"> для человеческого организма.</w:t>
      </w:r>
    </w:p>
    <w:p w:rsidR="00715D03" w:rsidRDefault="00715D03" w:rsidP="00715D03">
      <w:pPr>
        <w:pStyle w:val="a5"/>
        <w:rPr>
          <w:sz w:val="28"/>
          <w:szCs w:val="28"/>
        </w:rPr>
      </w:pPr>
      <w:r w:rsidRPr="00715D03">
        <w:rPr>
          <w:sz w:val="28"/>
          <w:szCs w:val="28"/>
        </w:rPr>
        <w:t>6. Вовлечение учащихся в спортивн</w:t>
      </w:r>
      <w:proofErr w:type="gramStart"/>
      <w:r w:rsidRPr="00715D03">
        <w:rPr>
          <w:sz w:val="28"/>
          <w:szCs w:val="28"/>
        </w:rPr>
        <w:t>о-</w:t>
      </w:r>
      <w:proofErr w:type="gramEnd"/>
      <w:r w:rsidRPr="00715D03">
        <w:rPr>
          <w:sz w:val="28"/>
          <w:szCs w:val="28"/>
        </w:rPr>
        <w:t xml:space="preserve"> оздоровительные объединения, привитие навыков здорового образа жизни.</w:t>
      </w:r>
    </w:p>
    <w:p w:rsidR="00715D03" w:rsidRPr="004810C9" w:rsidRDefault="00715D03" w:rsidP="00715D03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Правовую основу Программы профилактики наркомании, токсикомании и алкоголизма несовершеннолетних составляют:</w:t>
      </w:r>
    </w:p>
    <w:p w:rsidR="00715D03" w:rsidRPr="004810C9" w:rsidRDefault="00715D03" w:rsidP="00715D03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Конституция Российской Федерации;</w:t>
      </w:r>
    </w:p>
    <w:p w:rsidR="00715D03" w:rsidRPr="004810C9" w:rsidRDefault="00715D03" w:rsidP="00715D03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Основы законодательства Российской Федерации об охране здоровья граждан от 22.07.93 N 5487-1;</w:t>
      </w:r>
    </w:p>
    <w:p w:rsidR="00715D03" w:rsidRPr="004810C9" w:rsidRDefault="00715D03" w:rsidP="00715D03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закон от 08.01.98 N 3-ФЗ "О наркотических средствах и психотропных веществах";</w:t>
      </w:r>
    </w:p>
    <w:p w:rsidR="00715D03" w:rsidRPr="004810C9" w:rsidRDefault="00715D03" w:rsidP="00715D03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закон от 24.06.99 N 120-ФЗ "Об основах системы профилактики безнадзорности и правонарушений несовершеннолетних";</w:t>
      </w:r>
    </w:p>
    <w:p w:rsidR="00715D03" w:rsidRPr="00715D03" w:rsidRDefault="00715D03" w:rsidP="00715D03">
      <w:pPr>
        <w:pStyle w:val="a5"/>
        <w:rPr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308"/>
        <w:gridCol w:w="7119"/>
      </w:tblGrid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профилактики наркомании, токсикомании и алкоголизма среди несовершеннолетних “Мы выбираем жизнь!”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B4D3B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2019-2022</w:t>
            </w:r>
            <w:r w:rsidR="004810C9"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="004810C9"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="004810C9"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года)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программы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5B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</w:t>
            </w:r>
            <w:r w:rsidRPr="007F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5B4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F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 w:rsidR="005B4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5B4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Ефимовская</w:t>
            </w:r>
            <w:proofErr w:type="spellEnd"/>
            <w:r w:rsidR="005B4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ООШ»</w:t>
            </w:r>
            <w:r w:rsidRPr="007F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педколлектив</w:t>
            </w:r>
            <w:proofErr w:type="spellEnd"/>
            <w:proofErr w:type="gramStart"/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F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 дополнительного образования, родители учащихся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Педколлектив</w:t>
            </w:r>
            <w:proofErr w:type="spellEnd"/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F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4D3B" w:rsidRPr="007F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B4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5B4D3B" w:rsidRPr="007F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 w:rsidR="005B4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5B4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Ефимовская</w:t>
            </w:r>
            <w:proofErr w:type="spellEnd"/>
            <w:r w:rsidR="005B4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</w:t>
            </w:r>
            <w:proofErr w:type="gramStart"/>
            <w:r w:rsidR="005B4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B4D3B" w:rsidRPr="007F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F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дополнительного образования учреждений дополнительного образования детей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обеспечение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журналы “Классный руководитель”, “Справочник классного руководителя”, </w:t>
            </w:r>
            <w:r w:rsidRPr="007F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 школьной библиотеки, Интернета</w:t>
            </w:r>
          </w:p>
        </w:tc>
      </w:tr>
    </w:tbl>
    <w:p w:rsidR="004810C9" w:rsidRPr="004810C9" w:rsidRDefault="00715D03" w:rsidP="004810C9">
      <w:pPr>
        <w:spacing w:before="96" w:after="96" w:line="204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работы над Программой мы использовали следующие методы исследования: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анализ психолого-педагогической, культурологической, социологической, медицинской литературы;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изучение аддитивного поведения подростков группы риска, исследование их личностной структуры с использованием психодиагностических методов (наблюдение, собеседование, анкетирование, тестирование);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педагогическое моделирование профилактической работы в школе.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программы: 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социальной и </w:t>
      </w:r>
      <w:proofErr w:type="spellStart"/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культурно-досуговой</w:t>
      </w:r>
      <w:proofErr w:type="spellEnd"/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защиты учащихся от распространения наркомании, токсикомании и алкоголизма, повышение эффективности деятельности ученического самоуправления и организации дополнительного образования детей в школе.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у учащихся навыки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здорового образа жизни, отрицательное отношение к потреблению ПАВ;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распространять знания об опасности наркомании, токсикомании и алкоголизма для жизни и здоровья;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организовать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досуговую</w:t>
      </w:r>
      <w:proofErr w:type="spellEnd"/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занятость учащихся через совместное взаимодействие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районными учреждениями дополнительного образования детей;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оказать психолого-педагогическую помощь родителям, лицам, их заменяющим, имеющим трудности в воспитании детей, консультирование по способам бесконфликтного общения с детьми, употребляющими наркотические, токсические средства, алкоголь;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организовать летний отдых и оздоровление детей;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выявлять и учитывать несовершеннолетних, относящихся к группе риска.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Программа состоит из 6 блоков: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r w:rsidRPr="004810C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информационного,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“Дополнительное образование”,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“Работа с родителями”,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“Работа с учащимися группы риска”,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“Здоровый образ жизни”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“Летний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отдых и оздоровление учащихся”.</w:t>
      </w:r>
    </w:p>
    <w:p w:rsidR="004810C9" w:rsidRPr="004810C9" w:rsidRDefault="004810C9" w:rsidP="004810C9">
      <w:pPr>
        <w:spacing w:before="96" w:after="96" w:line="204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4810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Механизм реализации программы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Информационный блок 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 на распространение знаний среди учащихся и их родителей об опасности наркомании, токсикомании и алкоголизма для жизни и здоровья детей.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340"/>
        <w:gridCol w:w="2782"/>
        <w:gridCol w:w="2225"/>
        <w:gridCol w:w="2004"/>
        <w:gridCol w:w="2076"/>
      </w:tblGrid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классных и внеклассных мероприятий по профилактике наркомании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планам воспитательной работы школы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B4D3B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1-9</w:t>
            </w:r>
            <w:r w:rsidR="004810C9"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классов, родители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информационных стендов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“Информация для родителей”,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воспитательной работы школы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B4D3B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1-9</w:t>
            </w:r>
            <w:r w:rsidR="004810C9"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классов, родители, педагоги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5B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ВР, </w:t>
            </w:r>
            <w:r w:rsidR="005B4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="005B4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5B4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школьной газеты “</w:t>
            </w:r>
            <w:proofErr w:type="spellStart"/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Школа.ru</w:t>
            </w:r>
            <w:proofErr w:type="spellEnd"/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воспитательной работы школы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B4D3B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1-9</w:t>
            </w:r>
            <w:r w:rsidR="004810C9"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классов, родители, педагоги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ЗДВР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видеолектория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воспитательной работы школы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B4D3B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1-9</w:t>
            </w:r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совместной работы со специалистами </w:t>
            </w:r>
            <w:r w:rsidR="005B4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РОВД,   КДН</w:t>
            </w:r>
            <w:proofErr w:type="gramStart"/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,</w:t>
            </w:r>
            <w:proofErr w:type="gramEnd"/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воспитательной работы школы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B4D3B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1-9</w:t>
            </w:r>
            <w:r w:rsidR="004810C9"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классов, родители, узкие специалисты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Дополнительное образование 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направлено на организацию </w:t>
      </w:r>
      <w:proofErr w:type="spellStart"/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досуговой</w:t>
      </w:r>
      <w:proofErr w:type="spellEnd"/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занятости учащихся через совместное взаимодействие с районными учреждениями дополнительного образования детей, на формирование функционально грамотной личности, на развитие интеллектуального, творческого, нравственного и физического потенциала ребенка.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Учитывая интересы и потребности учащихся, школа осуществляет взаимодействие со следующими районными и местными организациями:</w:t>
      </w:r>
    </w:p>
    <w:p w:rsidR="004810C9" w:rsidRPr="004810C9" w:rsidRDefault="00C270A8" w:rsidP="004810C9">
      <w:pPr>
        <w:shd w:val="clear" w:color="auto" w:fill="FFFFFF"/>
        <w:spacing w:after="96" w:line="19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4810C9" w:rsidRPr="007F34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Схема</w:t>
        </w:r>
      </w:hyperlink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Благодаря сотрудничеству с районным ресурсным центром, районным Домом детского творчества,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районной Детско-юношеской спортивной школой</w:t>
      </w:r>
      <w:proofErr w:type="gramStart"/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F34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РДК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будем иметь выход на районные, </w:t>
      </w:r>
      <w:r w:rsidR="007F34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F34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областные 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конкурсы, повышать профессиональное мастерство педагогов, более эффективно осуществлять дополнительное образование детей.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родителями 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направлена на распространение знаний об опасности наркомании, токсикомании и алкоголизма для жизни и здоровья детей; на</w:t>
      </w:r>
      <w:r w:rsidR="007F34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психолого-педагогической помощи родителям, лицам, их заменяющим, имеющим трудности в воспитании детей, на консультирование по способам бесконфликтного общения с детьми, употребляющими наркотические, токсические средства, алкоголь.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Совместно со специалистами </w:t>
      </w:r>
      <w:r w:rsidR="007F34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F34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5B4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ОВД, П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</w:t>
      </w:r>
      <w:r w:rsidR="007F34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5B4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</w:t>
      </w:r>
      <w:proofErr w:type="gramStart"/>
      <w:r w:rsidR="005B4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</w:t>
      </w:r>
      <w:proofErr w:type="gramEnd"/>
      <w:r w:rsidR="005B4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едагогом и педагогом  психологом</w:t>
      </w:r>
      <w:r w:rsidR="007F34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F34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F34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школе организуется профилактическая работа </w:t>
      </w:r>
      <w:r w:rsidR="005B4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учащимися, находящимися и 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состоящими на учете в ОПДН, их родителями: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Разработан план совместных действий школы с ОПДН (рейды, профилактические беседы);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2. Организована работа </w:t>
      </w:r>
      <w:r w:rsidR="005B4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службы психолого-социальной по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ддержки учащихся, создан банк данных на учащихся, находящихся в социально-опасном положении;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Действует программа профилактики правонарушений.</w:t>
      </w:r>
    </w:p>
    <w:p w:rsidR="004810C9" w:rsidRPr="004810C9" w:rsidRDefault="004810C9" w:rsidP="004810C9">
      <w:pPr>
        <w:shd w:val="clear" w:color="auto" w:fill="FFFFFF"/>
        <w:spacing w:before="96" w:after="96" w:line="204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 взаимодействия с районными и местными организациями</w:t>
      </w:r>
    </w:p>
    <w:p w:rsidR="004810C9" w:rsidRPr="004810C9" w:rsidRDefault="00C270A8" w:rsidP="004810C9">
      <w:pPr>
        <w:shd w:val="clear" w:color="auto" w:fill="FFFFFF"/>
        <w:spacing w:after="96" w:line="19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4810C9" w:rsidRPr="007F34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Схема</w:t>
        </w:r>
      </w:hyperlink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учащимися группы риска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направлена на выявление и учет учащихся, относящихся к группе риска, на организацию их занятости в классных и внеклассных мероприятиях, занятости во внеурочное время, на контроль посещения учебных занятий и занятий дополнительным образованием.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302"/>
        <w:gridCol w:w="3271"/>
        <w:gridCol w:w="2094"/>
        <w:gridCol w:w="2015"/>
        <w:gridCol w:w="1745"/>
      </w:tblGrid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Ответст-е</w:t>
            </w:r>
            <w:proofErr w:type="spellEnd"/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Анкетирование. Общее анкетирование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 педагога-психолога, классных руководителей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476B4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1-9 </w:t>
            </w:r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классов, родители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зам</w:t>
            </w:r>
            <w:proofErr w:type="gramStart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Характерологический</w:t>
            </w:r>
            <w:proofErr w:type="gramEnd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диагностический </w:t>
            </w:r>
            <w:proofErr w:type="spellStart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</w:t>
            </w:r>
            <w:proofErr w:type="spellEnd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подростков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педагога-психолога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476B4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7-9</w:t>
            </w:r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родители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тревожности детей по </w:t>
            </w:r>
            <w:proofErr w:type="spellStart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тест-опросникам</w:t>
            </w:r>
            <w:proofErr w:type="spellEnd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Спилбергера</w:t>
            </w:r>
            <w:proofErr w:type="spellEnd"/>
            <w:proofErr w:type="gramStart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Филлипса</w:t>
            </w:r>
            <w:proofErr w:type="spellEnd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самооценки психических состояний ребёнка по </w:t>
            </w:r>
            <w:proofErr w:type="spellStart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Айзенку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педагога-психолога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1-11 классов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базы данных. Контроль посещения учебных занятий и занятий дополнительным образованием.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соц. педагога, воспитательной работы школы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476B4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1-9</w:t>
            </w:r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классные руководители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7F34F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 на учащихся, состоящих на учете в СОП и в ОПДН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476B4" w:rsidP="007F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1-9</w:t>
            </w:r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психолог, </w:t>
            </w:r>
            <w:proofErr w:type="spellStart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зам. директора по ВР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7F34F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ЗДВР</w:t>
            </w:r>
          </w:p>
        </w:tc>
      </w:tr>
    </w:tbl>
    <w:p w:rsidR="004810C9" w:rsidRPr="004810C9" w:rsidRDefault="004810C9" w:rsidP="004810C9">
      <w:pPr>
        <w:shd w:val="clear" w:color="auto" w:fill="FFFFFF"/>
        <w:spacing w:before="96" w:after="96" w:line="204" w:lineRule="atLeast"/>
        <w:outlineLvl w:val="2"/>
        <w:rPr>
          <w:rFonts w:ascii="Helvetica" w:eastAsia="Times New Roman" w:hAnsi="Helvetica" w:cs="Helvetica"/>
          <w:b/>
          <w:bCs/>
          <w:sz w:val="32"/>
          <w:szCs w:val="32"/>
          <w:lang w:eastAsia="ru-RU"/>
        </w:rPr>
      </w:pPr>
      <w:r w:rsidRPr="004810C9">
        <w:rPr>
          <w:rFonts w:ascii="Helvetica" w:eastAsia="Times New Roman" w:hAnsi="Helvetica" w:cs="Helvetica"/>
          <w:b/>
          <w:bCs/>
          <w:sz w:val="32"/>
          <w:szCs w:val="32"/>
          <w:lang w:eastAsia="ru-RU"/>
        </w:rPr>
        <w:t>Здоровый образ жизни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направлен на формирование у учащихся навыков здорового образа жизни, отрицательного отношения к потреблению ПАВ.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302"/>
        <w:gridCol w:w="2897"/>
        <w:gridCol w:w="2048"/>
        <w:gridCol w:w="2461"/>
        <w:gridCol w:w="1719"/>
      </w:tblGrid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классных и внеклассных мероприятий по профилактике ПАВ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воспитательной работы школы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476B4" w:rsidP="007F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1-9</w:t>
            </w:r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</w:t>
            </w:r>
            <w:proofErr w:type="spellStart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  <w:r w:rsidR="007F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здоровья, спортивные праздники, соревнования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7F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r w:rsidR="007F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476B4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1-9</w:t>
            </w:r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</w:t>
            </w:r>
            <w:proofErr w:type="spellStart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</w:t>
            </w:r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 </w:t>
            </w:r>
            <w:proofErr w:type="spellStart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физвоспитания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5476B4" w:rsidRPr="004810C9" w:rsidRDefault="007F34F9" w:rsidP="0054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7F34F9" w:rsidRPr="004810C9" w:rsidRDefault="007F34F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 рисунков, плакатов, </w:t>
            </w:r>
            <w:proofErr w:type="spellStart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слоганов</w:t>
            </w:r>
            <w:proofErr w:type="spellEnd"/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буклетов, творческих работ по теме “Мы за здоровый образ жизни!”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воспитательной работы школы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476B4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1-9</w:t>
            </w:r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</w:t>
            </w:r>
            <w:proofErr w:type="spellStart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родители, педагоги-предметники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7F34F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Акции, подготовка и выступление агитбригад на тему здорового образа жизни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воспитательной работы школы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476B4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1-9 </w:t>
            </w:r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классов, </w:t>
            </w:r>
            <w:proofErr w:type="spellStart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родители, педагоги-предметники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7F34F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ЗДВР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54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волонтерского отряда “</w:t>
            </w:r>
            <w:r w:rsidR="007F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Бумеранг</w:t>
            </w: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воспитательной работы школы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476B4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6-9</w:t>
            </w:r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</w:t>
            </w:r>
            <w:proofErr w:type="spellStart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ст. вожатый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476B4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</w:tr>
      <w:tr w:rsidR="004810C9" w:rsidRPr="004810C9" w:rsidTr="004810C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спортивных секций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воспитательной работы школы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476B4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1-9</w:t>
            </w:r>
            <w:r w:rsidR="004810C9"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тренеры-преподаватели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4810C9" w:rsidRPr="004810C9" w:rsidRDefault="004810C9" w:rsidP="004810C9">
      <w:pPr>
        <w:shd w:val="clear" w:color="auto" w:fill="FFFFFF"/>
        <w:spacing w:before="96" w:after="96" w:line="204" w:lineRule="atLeas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4810C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Летний отдых и оздоровление учащихся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Блок направлен на организацию летнего отдыха и оздоровления детей. Организованный отдых – это, прежде всего, возможность формирования у детей разносторонних интересов и увлечений в сфере </w:t>
      </w:r>
      <w:proofErr w:type="spellStart"/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досуговой</w:t>
      </w:r>
      <w:proofErr w:type="spellEnd"/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для творческого развития и роста детей, обогащения их духовного мира и интеллекта. Организованный отдых является одной из форм социальной защиты и воспитания социально полезной личности.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Сочетание видов досуга с различными формами образовательной и трудовой деятельности позволяет решить проблемы занятости детей в свободное время и уменьшить степень возникновения и проявления </w:t>
      </w:r>
      <w:proofErr w:type="spellStart"/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детей.</w:t>
      </w:r>
    </w:p>
    <w:p w:rsidR="004810C9" w:rsidRPr="004810C9" w:rsidRDefault="004810C9" w:rsidP="004810C9">
      <w:pPr>
        <w:shd w:val="clear" w:color="auto" w:fill="FFFFFF"/>
        <w:spacing w:before="96" w:after="96" w:line="204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организации летних оздоровительных кампаний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88"/>
        <w:gridCol w:w="7375"/>
      </w:tblGrid>
      <w:tr w:rsidR="004810C9" w:rsidRPr="004810C9" w:rsidTr="00715D03">
        <w:trPr>
          <w:jc w:val="center"/>
        </w:trPr>
        <w:tc>
          <w:tcPr>
            <w:tcW w:w="2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Лагерь дневного пребывания детей на базе школы</w:t>
            </w:r>
          </w:p>
        </w:tc>
      </w:tr>
      <w:tr w:rsidR="004810C9" w:rsidRPr="004810C9" w:rsidTr="00715D03">
        <w:trPr>
          <w:jc w:val="center"/>
        </w:trPr>
        <w:tc>
          <w:tcPr>
            <w:tcW w:w="2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Летний трудовой отряд старшеклассников</w:t>
            </w:r>
          </w:p>
        </w:tc>
      </w:tr>
      <w:tr w:rsidR="004810C9" w:rsidRPr="004810C9" w:rsidTr="00715D03">
        <w:trPr>
          <w:jc w:val="center"/>
        </w:trPr>
        <w:tc>
          <w:tcPr>
            <w:tcW w:w="2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Трудовой отряд старшеклассников</w:t>
            </w:r>
          </w:p>
        </w:tc>
      </w:tr>
      <w:tr w:rsidR="004810C9" w:rsidRPr="004810C9" w:rsidTr="00715D03">
        <w:trPr>
          <w:jc w:val="center"/>
        </w:trPr>
        <w:tc>
          <w:tcPr>
            <w:tcW w:w="2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476B4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Пришкольный участок</w:t>
            </w:r>
          </w:p>
        </w:tc>
      </w:tr>
      <w:tr w:rsidR="004810C9" w:rsidRPr="004810C9" w:rsidTr="00715D03">
        <w:trPr>
          <w:jc w:val="center"/>
        </w:trPr>
        <w:tc>
          <w:tcPr>
            <w:tcW w:w="2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476B4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Оздоровление учащихся в загородных лагерях и санаториях</w:t>
            </w:r>
          </w:p>
        </w:tc>
      </w:tr>
      <w:tr w:rsidR="004810C9" w:rsidRPr="004810C9" w:rsidTr="00715D03">
        <w:trPr>
          <w:jc w:val="center"/>
        </w:trPr>
        <w:tc>
          <w:tcPr>
            <w:tcW w:w="2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5476B4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810C9" w:rsidRPr="004810C9" w:rsidRDefault="004810C9" w:rsidP="0048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Выпускные вечера, мероприятия в Дни защиты детей</w:t>
            </w:r>
          </w:p>
        </w:tc>
      </w:tr>
    </w:tbl>
    <w:p w:rsidR="00715D03" w:rsidRPr="00715D03" w:rsidRDefault="00715D03" w:rsidP="004810C9">
      <w:pPr>
        <w:spacing w:before="96" w:after="96" w:line="204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4810C9" w:rsidRPr="004810C9" w:rsidRDefault="004810C9" w:rsidP="004810C9">
      <w:pPr>
        <w:spacing w:before="96" w:after="96" w:line="204" w:lineRule="atLeas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lang w:eastAsia="ru-RU"/>
        </w:rPr>
      </w:pPr>
      <w:r w:rsidRPr="004810C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lang w:eastAsia="ru-RU"/>
        </w:rPr>
        <w:t>Ожидаемые результаты и социальные эффекты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Увеличится количество учащихся, занятых в дополнительном образовании.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Снизится количество учащихся, состоящих на учете в ОПДН.</w:t>
      </w:r>
    </w:p>
    <w:p w:rsidR="004810C9" w:rsidRP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-Увеличится количество учащихся, осознающих преимущества здорового образа жизни, заботящихся о своём психофизическом здоровье.</w:t>
      </w:r>
    </w:p>
    <w:p w:rsidR="004810C9" w:rsidRDefault="004810C9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Учащиеся получат определенные положительные навыки и приобретут опыт</w:t>
      </w:r>
      <w:r w:rsidR="007F34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социальн</w:t>
      </w:r>
      <w:proofErr w:type="gramStart"/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481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значимой и полезной деятельности.</w:t>
      </w: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62EC" w:rsidRDefault="004A62EC" w:rsidP="004810C9">
      <w:pPr>
        <w:shd w:val="clear" w:color="auto" w:fill="FFFFFF"/>
        <w:spacing w:after="96"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4A62EC" w:rsidSect="002038E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C1F71"/>
    <w:multiLevelType w:val="multilevel"/>
    <w:tmpl w:val="E62C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AA1EC6"/>
    <w:multiLevelType w:val="multilevel"/>
    <w:tmpl w:val="81F89960"/>
    <w:lvl w:ilvl="0">
      <w:start w:val="1"/>
      <w:numFmt w:val="bullet"/>
      <w:lvlText w:val=""/>
      <w:lvlJc w:val="left"/>
      <w:pPr>
        <w:tabs>
          <w:tab w:val="num" w:pos="3337"/>
        </w:tabs>
        <w:ind w:left="33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97"/>
        </w:tabs>
        <w:ind w:left="54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217"/>
        </w:tabs>
        <w:ind w:left="62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657"/>
        </w:tabs>
        <w:ind w:left="76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377"/>
        </w:tabs>
        <w:ind w:left="83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  <w:sz w:val="20"/>
      </w:rPr>
    </w:lvl>
  </w:abstractNum>
  <w:abstractNum w:abstractNumId="2">
    <w:nsid w:val="65C501C8"/>
    <w:multiLevelType w:val="multilevel"/>
    <w:tmpl w:val="EE80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E9F"/>
    <w:rsid w:val="00202057"/>
    <w:rsid w:val="002038EA"/>
    <w:rsid w:val="004810C9"/>
    <w:rsid w:val="004A62EC"/>
    <w:rsid w:val="005476B4"/>
    <w:rsid w:val="005B4D3B"/>
    <w:rsid w:val="00715D03"/>
    <w:rsid w:val="007F34F9"/>
    <w:rsid w:val="00B55E9F"/>
    <w:rsid w:val="00BD1F6D"/>
    <w:rsid w:val="00C2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6D"/>
  </w:style>
  <w:style w:type="paragraph" w:styleId="1">
    <w:name w:val="heading 1"/>
    <w:basedOn w:val="a"/>
    <w:link w:val="10"/>
    <w:uiPriority w:val="9"/>
    <w:qFormat/>
    <w:rsid w:val="00481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1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0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10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10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10C9"/>
  </w:style>
  <w:style w:type="character" w:styleId="a4">
    <w:name w:val="Emphasis"/>
    <w:basedOn w:val="a0"/>
    <w:uiPriority w:val="20"/>
    <w:qFormat/>
    <w:rsid w:val="004810C9"/>
    <w:rPr>
      <w:i/>
      <w:iCs/>
    </w:rPr>
  </w:style>
  <w:style w:type="paragraph" w:styleId="a5">
    <w:name w:val="Normal (Web)"/>
    <w:basedOn w:val="a"/>
    <w:unhideWhenUsed/>
    <w:rsid w:val="0048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1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07660/pril3.doc" TargetMode="External"/><Relationship Id="rId5" Type="http://schemas.openxmlformats.org/officeDocument/2006/relationships/hyperlink" Target="http://festival.1september.ru/articles/607660/pril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Магнат</cp:lastModifiedBy>
  <cp:revision>4</cp:revision>
  <cp:lastPrinted>2015-04-03T06:06:00Z</cp:lastPrinted>
  <dcterms:created xsi:type="dcterms:W3CDTF">2015-04-03T04:50:00Z</dcterms:created>
  <dcterms:modified xsi:type="dcterms:W3CDTF">2020-03-13T09:14:00Z</dcterms:modified>
</cp:coreProperties>
</file>