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75" w:rsidRDefault="00977875" w:rsidP="00977875">
      <w:pPr>
        <w:shd w:val="clear" w:color="auto" w:fill="FFFFFF"/>
        <w:rPr>
          <w:rFonts w:ascii="Arial" w:hAnsi="Arial" w:cs="Arial"/>
          <w:b/>
          <w:color w:val="000000"/>
        </w:rPr>
      </w:pPr>
    </w:p>
    <w:p w:rsidR="004855D8" w:rsidRDefault="00977875" w:rsidP="004855D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7174B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4855D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="004855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1.ПОЯСНИТЕЛЬНАЯ ЗАПИСКА.</w:t>
      </w:r>
      <w:r w:rsidR="004855D8">
        <w:rPr>
          <w:rFonts w:ascii="Times New Roman" w:hAnsi="Times New Roman"/>
          <w:sz w:val="24"/>
          <w:szCs w:val="24"/>
        </w:rPr>
        <w:t xml:space="preserve"> </w:t>
      </w:r>
      <w:r w:rsidR="004855D8">
        <w:rPr>
          <w:rFonts w:ascii="Times New Roman" w:hAnsi="Times New Roman"/>
          <w:sz w:val="24"/>
          <w:szCs w:val="24"/>
        </w:rPr>
        <w:tab/>
      </w:r>
    </w:p>
    <w:p w:rsidR="004855D8" w:rsidRDefault="004855D8" w:rsidP="004855D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«Начальное техническое творчество  1-4 класса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составлена на основании  следующих нормативно-правовых            документов:</w:t>
      </w:r>
    </w:p>
    <w:p w:rsidR="004855D8" w:rsidRDefault="004855D8" w:rsidP="004855D8">
      <w:pPr>
        <w:ind w:left="709"/>
        <w:jc w:val="both"/>
        <w:rPr>
          <w:b/>
        </w:rPr>
      </w:pPr>
      <w:r>
        <w:rPr>
          <w:b/>
        </w:rPr>
        <w:t>Нормативно – правовая  основа рабочей программы:</w:t>
      </w:r>
    </w:p>
    <w:p w:rsidR="004855D8" w:rsidRDefault="004855D8" w:rsidP="004855D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1.Закон РФ « Об образовании».</w:t>
      </w:r>
    </w:p>
    <w:p w:rsidR="004855D8" w:rsidRDefault="004855D8" w:rsidP="004855D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2.Федеральный базисный учебный план, утвержденный приказом  Минообразования  России от 09.0з.2004г.№1312.</w:t>
      </w:r>
    </w:p>
    <w:p w:rsidR="004855D8" w:rsidRDefault="004855D8" w:rsidP="004855D8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4. Примерная программа основного общего образования по технологии.</w:t>
      </w:r>
      <w:r>
        <w:rPr>
          <w:b/>
          <w:bCs/>
          <w:color w:val="62A8FF"/>
        </w:rPr>
        <w:t xml:space="preserve"> </w:t>
      </w:r>
      <w:r>
        <w:rPr>
          <w:b/>
          <w:bCs/>
        </w:rPr>
        <w:t>Приказ №2261-09/16 от 30 августа 2016 г.</w:t>
      </w:r>
      <w:r>
        <w:br/>
        <w:t>Документы / Приказы Минобрнауки РД /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14564"/>
      </w:tblGrid>
      <w:tr w:rsidR="004855D8" w:rsidTr="004855D8">
        <w:tc>
          <w:tcPr>
            <w:tcW w:w="0" w:type="auto"/>
            <w:vAlign w:val="center"/>
            <w:hideMark/>
          </w:tcPr>
          <w:p w:rsidR="004855D8" w:rsidRDefault="004855D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4855D8" w:rsidRDefault="004855D8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№2261-09/16 от 30 августа 2016 г.</w:t>
            </w:r>
          </w:p>
          <w:p w:rsidR="004855D8" w:rsidRDefault="004855D8">
            <w:pPr>
              <w:spacing w:line="276" w:lineRule="auto"/>
              <w:ind w:firstLine="2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внедрении в образовательные учреждения  Республики Дагестан программы курса «Начально-техническое творчество» в 1-4 классах</w:t>
            </w:r>
          </w:p>
          <w:p w:rsidR="004855D8" w:rsidRDefault="004855D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целях реализации Концепции развития дополнительного образования детей в Республике Дагестан на 2016 - 2019 годы и Комплекса мер, направленных на создание условий для развития дополнительного образования детей в сфере научно-технического творчества, в том числе в области робототехники, Республики Дагестан на 2016-2020 годы, а также создания условий для формирования у младших школьников начальных политехнических знаний и умений, направленных на всестороннее и гармоничное развитие учащихся, 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rStyle w:val="a7"/>
                <w:lang w:eastAsia="en-US"/>
              </w:rPr>
              <w:t>ПРИКАЗЫВАЮ: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Руководителям районных (городских) управлений образования, директорам подведомственных образовательных учреждений, школ-интернатов: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 провести работу по апробации и далее внедрению в образовательные учреждения Республики Дагестан программы курса «Начально-техническое творчество» в 1 – 4 классах (далее - Курс), составленной на основе программы «Техническое творчество учащихся» утвержденной Министерством образования и науки Российской Федерации, в II этапа: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I этап - с 1 сентября по 25 декабря 2016 г. – этап апробации во всех образовательных учреждениях Курса (внеурочная деятельность) (программа прилагается);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II этап – с 15 января 2017 года – внедрить (обязательно) Курс во всех образовательных учреждениях;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 в связи с внедрением Курса в 2016/2017 учебном году запланировать введение штатной единицы соответствующего специалиста в образовательных учреждениях.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Информацию по проведению I этапа необходимо представить до 28 декабря 2016г., II этапа – до 6 февраля 2017 года в табличной форме (в Управление дополнительного образования, социальной защиты и поддержки детей и молодежи Министерства образования и науки РД, каб. №12, Дагировой Д.Д., тел. 67-18-62, e-mail: jein2@mail.ru.).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3. Контроль за исполнением настоящего приказа возложить на заместителя министра Магомедова Н.Г.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  <w:r>
              <w:rPr>
                <w:rStyle w:val="a7"/>
                <w:lang w:eastAsia="en-US"/>
              </w:rPr>
              <w:t xml:space="preserve"> Министр     Ш.Шахов. </w:t>
            </w:r>
          </w:p>
          <w:p w:rsidR="004855D8" w:rsidRDefault="004855D8">
            <w:pPr>
              <w:spacing w:line="276" w:lineRule="auto"/>
              <w:ind w:firstLine="567"/>
              <w:jc w:val="both"/>
              <w:rPr>
                <w:lang w:eastAsia="en-US"/>
              </w:rPr>
            </w:pPr>
          </w:p>
          <w:p w:rsidR="004855D8" w:rsidRDefault="004855D8">
            <w:pPr>
              <w:spacing w:line="276" w:lineRule="auto"/>
              <w:jc w:val="both"/>
              <w:rPr>
                <w:lang w:eastAsia="en-US"/>
              </w:rPr>
            </w:pPr>
          </w:p>
          <w:p w:rsidR="004855D8" w:rsidRDefault="004855D8">
            <w:pPr>
              <w:pStyle w:val="a6"/>
              <w:spacing w:before="0" w:beforeAutospacing="0" w:after="0" w:afterAutospacing="0" w:line="276" w:lineRule="auto"/>
              <w:ind w:firstLine="2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</w:t>
            </w:r>
          </w:p>
        </w:tc>
      </w:tr>
    </w:tbl>
    <w:p w:rsidR="004855D8" w:rsidRDefault="004855D8" w:rsidP="004855D8">
      <w:pPr>
        <w:jc w:val="both"/>
      </w:pPr>
      <w:r>
        <w:lastRenderedPageBreak/>
        <w:t xml:space="preserve">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4855D8" w:rsidRDefault="004855D8" w:rsidP="004855D8">
      <w:pPr>
        <w:ind w:firstLine="851"/>
        <w:jc w:val="both"/>
      </w:pPr>
      <w:r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4855D8" w:rsidRDefault="004855D8" w:rsidP="004855D8">
      <w:pPr>
        <w:ind w:firstLine="851"/>
        <w:jc w:val="both"/>
      </w:pPr>
      <w:r>
        <w:t>Данная программа базируется на получении основных видов навыков:</w:t>
      </w:r>
    </w:p>
    <w:p w:rsidR="004855D8" w:rsidRDefault="004855D8" w:rsidP="004855D8">
      <w:pPr>
        <w:numPr>
          <w:ilvl w:val="0"/>
          <w:numId w:val="17"/>
        </w:numPr>
        <w:tabs>
          <w:tab w:val="num" w:pos="720"/>
        </w:tabs>
        <w:ind w:left="0" w:firstLine="851"/>
        <w:jc w:val="both"/>
      </w:pPr>
      <w:r>
        <w:t>сенсорные (навыки восприятия) – умение читать различные виды схем, определять расстояния на «глаз» и т.д.;</w:t>
      </w:r>
    </w:p>
    <w:p w:rsidR="004855D8" w:rsidRDefault="004855D8" w:rsidP="004855D8">
      <w:pPr>
        <w:numPr>
          <w:ilvl w:val="0"/>
          <w:numId w:val="17"/>
        </w:numPr>
        <w:tabs>
          <w:tab w:val="num" w:pos="720"/>
        </w:tabs>
        <w:ind w:left="0" w:firstLine="851"/>
        <w:jc w:val="both"/>
      </w:pPr>
      <w:r>
        <w:t xml:space="preserve">графические – владение приемами работы с чертежными инструментами: линейка, транспортир, лекало, циркуль, угольник и          др.  </w:t>
      </w:r>
    </w:p>
    <w:p w:rsidR="004855D8" w:rsidRDefault="004855D8" w:rsidP="004855D8">
      <w:pPr>
        <w:numPr>
          <w:ilvl w:val="0"/>
          <w:numId w:val="17"/>
        </w:numPr>
        <w:tabs>
          <w:tab w:val="num" w:pos="720"/>
        </w:tabs>
        <w:ind w:left="0" w:firstLine="851"/>
        <w:jc w:val="both"/>
      </w:pPr>
      <w:r>
        <w:t>двигательные</w:t>
      </w:r>
      <w:r>
        <w:rPr>
          <w:b/>
        </w:rPr>
        <w:t xml:space="preserve"> </w:t>
      </w:r>
      <w:r>
        <w:t>– развитие мелкой моторики пальцев;</w:t>
      </w:r>
    </w:p>
    <w:p w:rsidR="004855D8" w:rsidRDefault="004855D8" w:rsidP="004855D8">
      <w:pPr>
        <w:numPr>
          <w:ilvl w:val="0"/>
          <w:numId w:val="17"/>
        </w:numPr>
        <w:tabs>
          <w:tab w:val="num" w:pos="720"/>
        </w:tabs>
        <w:ind w:left="0" w:firstLine="851"/>
        <w:jc w:val="both"/>
      </w:pPr>
      <w:r>
        <w:t>волевые – привитие навыков дисциплины, скрупулезности в выполнении работы, внимания.</w:t>
      </w:r>
    </w:p>
    <w:p w:rsidR="004855D8" w:rsidRDefault="004855D8" w:rsidP="004855D8">
      <w:pPr>
        <w:numPr>
          <w:ilvl w:val="0"/>
          <w:numId w:val="17"/>
        </w:numPr>
        <w:tabs>
          <w:tab w:val="num" w:pos="720"/>
        </w:tabs>
        <w:ind w:left="0" w:firstLine="851"/>
        <w:jc w:val="both"/>
      </w:pPr>
      <w:r>
        <w:t>дизайнерские – обучение эстетическому и оригинальному оформлению поделки.</w:t>
      </w:r>
    </w:p>
    <w:p w:rsidR="004855D8" w:rsidRDefault="004855D8" w:rsidP="004855D8">
      <w:pPr>
        <w:ind w:firstLine="851"/>
        <w:jc w:val="both"/>
      </w:pPr>
      <w:r>
        <w:rPr>
          <w:b/>
        </w:rPr>
        <w:t>Актуальность программы:</w:t>
      </w:r>
      <w:r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4855D8" w:rsidRDefault="004855D8" w:rsidP="004855D8">
      <w:pPr>
        <w:ind w:firstLine="851"/>
        <w:jc w:val="both"/>
      </w:pPr>
      <w:r>
        <w:t>Направленность программы: техническая, художественная, социально-педагогическая.</w:t>
      </w:r>
    </w:p>
    <w:p w:rsidR="004855D8" w:rsidRDefault="004855D8" w:rsidP="004855D8">
      <w:pPr>
        <w:ind w:firstLine="851"/>
        <w:jc w:val="both"/>
      </w:pPr>
      <w:r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4855D8" w:rsidRDefault="004855D8" w:rsidP="004855D8">
      <w:pPr>
        <w:ind w:firstLine="851"/>
        <w:jc w:val="both"/>
      </w:pPr>
      <w:r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4855D8" w:rsidRDefault="004855D8" w:rsidP="004855D8">
      <w:pPr>
        <w:ind w:firstLine="851"/>
        <w:jc w:val="both"/>
      </w:pPr>
      <w:r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4855D8" w:rsidRDefault="004855D8" w:rsidP="004855D8">
      <w:pPr>
        <w:ind w:firstLine="851"/>
        <w:jc w:val="both"/>
      </w:pPr>
      <w:r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4855D8" w:rsidRDefault="004855D8" w:rsidP="004855D8">
      <w:pPr>
        <w:ind w:firstLine="851"/>
        <w:jc w:val="both"/>
      </w:pPr>
      <w:r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4855D8" w:rsidRDefault="004855D8" w:rsidP="004855D8">
      <w:pPr>
        <w:ind w:firstLine="851"/>
        <w:jc w:val="both"/>
      </w:pPr>
      <w:r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4855D8" w:rsidRDefault="004855D8" w:rsidP="004855D8">
      <w:pPr>
        <w:ind w:firstLine="851"/>
        <w:jc w:val="both"/>
      </w:pPr>
      <w:r>
        <w:t>В данном курсе можно выявить связи со следующими школьными предметами:</w:t>
      </w:r>
    </w:p>
    <w:p w:rsidR="004855D8" w:rsidRDefault="004855D8" w:rsidP="004855D8">
      <w:pPr>
        <w:numPr>
          <w:ilvl w:val="0"/>
          <w:numId w:val="18"/>
        </w:numPr>
        <w:ind w:left="0" w:firstLine="851"/>
        <w:jc w:val="both"/>
      </w:pPr>
      <w:r>
        <w:t>технология – закрепление методов работы с бумагой, ножницами, клеем;</w:t>
      </w:r>
    </w:p>
    <w:p w:rsidR="004855D8" w:rsidRDefault="004855D8" w:rsidP="004855D8">
      <w:pPr>
        <w:numPr>
          <w:ilvl w:val="0"/>
          <w:numId w:val="18"/>
        </w:numPr>
        <w:ind w:left="0" w:firstLine="851"/>
        <w:jc w:val="both"/>
      </w:pPr>
      <w:r>
        <w:t>изобразительное искусство – навыки раскрашивания разверток моделей;</w:t>
      </w:r>
    </w:p>
    <w:p w:rsidR="004855D8" w:rsidRDefault="004855D8" w:rsidP="004855D8">
      <w:pPr>
        <w:numPr>
          <w:ilvl w:val="0"/>
          <w:numId w:val="18"/>
        </w:numPr>
        <w:ind w:left="0" w:firstLine="851"/>
        <w:jc w:val="both"/>
      </w:pPr>
      <w:r>
        <w:lastRenderedPageBreak/>
        <w:t>история – небольшие повествовательные элементы по истории развития техники.</w:t>
      </w:r>
    </w:p>
    <w:p w:rsidR="004855D8" w:rsidRDefault="004855D8" w:rsidP="004855D8">
      <w:pPr>
        <w:tabs>
          <w:tab w:val="left" w:pos="1740"/>
        </w:tabs>
        <w:ind w:firstLine="851"/>
        <w:jc w:val="both"/>
      </w:pPr>
      <w:r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4855D8" w:rsidRPr="00FD31A1" w:rsidRDefault="004855D8" w:rsidP="00FD31A1">
      <w:pPr>
        <w:tabs>
          <w:tab w:val="left" w:pos="1740"/>
        </w:tabs>
        <w:ind w:firstLine="851"/>
        <w:jc w:val="center"/>
        <w:rPr>
          <w:b/>
        </w:rPr>
      </w:pPr>
      <w:r>
        <w:rPr>
          <w:b/>
        </w:rPr>
        <w:t>Характеристика участников образовательного процесса</w:t>
      </w:r>
    </w:p>
    <w:p w:rsidR="004855D8" w:rsidRDefault="004855D8" w:rsidP="004855D8">
      <w:pPr>
        <w:ind w:firstLine="851"/>
        <w:jc w:val="both"/>
      </w:pPr>
      <w:r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4855D8" w:rsidRDefault="004855D8" w:rsidP="004855D8">
      <w:pPr>
        <w:ind w:firstLine="851"/>
        <w:jc w:val="both"/>
      </w:pPr>
      <w:r>
        <w:t xml:space="preserve">Программа состоит из двух модулей. </w:t>
      </w:r>
      <w:r>
        <w:rPr>
          <w:lang w:val="en-US"/>
        </w:rPr>
        <w:t>I</w:t>
      </w:r>
      <w:r>
        <w:t xml:space="preserve"> модуль – «Введение в начальное техническое творчество», рассчитан на два года обучения по 36 учебных часов (по одному часу в неделю) в каждом году. </w:t>
      </w:r>
      <w:r>
        <w:rPr>
          <w:lang w:val="en-US"/>
        </w:rPr>
        <w:t>II</w:t>
      </w:r>
      <w:r>
        <w:t xml:space="preserve">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 </w:t>
      </w:r>
    </w:p>
    <w:p w:rsidR="004855D8" w:rsidRDefault="004855D8" w:rsidP="004855D8">
      <w:pPr>
        <w:ind w:firstLine="851"/>
        <w:jc w:val="both"/>
      </w:pPr>
      <w:r>
        <w:t xml:space="preserve">В реализации программы принимают участие педагоги дополнительного образования, дети и их родители. </w:t>
      </w:r>
    </w:p>
    <w:p w:rsidR="004855D8" w:rsidRDefault="004855D8" w:rsidP="004855D8">
      <w:pPr>
        <w:ind w:firstLine="851"/>
        <w:jc w:val="both"/>
      </w:pPr>
      <w:r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4855D8" w:rsidRDefault="004855D8" w:rsidP="004855D8">
      <w:pPr>
        <w:ind w:firstLine="851"/>
        <w:jc w:val="both"/>
      </w:pPr>
      <w:r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FD31A1" w:rsidRDefault="004855D8" w:rsidP="00FD31A1">
      <w:pPr>
        <w:ind w:firstLine="851"/>
        <w:jc w:val="both"/>
      </w:pPr>
      <w:r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4855D8" w:rsidRPr="00FD31A1" w:rsidRDefault="00FD31A1" w:rsidP="00FD31A1">
      <w:pPr>
        <w:ind w:firstLine="851"/>
        <w:jc w:val="both"/>
      </w:pPr>
      <w:r>
        <w:t xml:space="preserve">                                                                                 </w:t>
      </w:r>
      <w:r w:rsidR="004855D8">
        <w:rPr>
          <w:b/>
        </w:rPr>
        <w:t>Цель программы</w:t>
      </w:r>
    </w:p>
    <w:p w:rsidR="004855D8" w:rsidRDefault="004855D8" w:rsidP="004855D8">
      <w:pPr>
        <w:jc w:val="both"/>
        <w:rPr>
          <w:b/>
        </w:rPr>
      </w:pPr>
      <w:r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4855D8" w:rsidRDefault="00FD31A1" w:rsidP="00FD31A1">
      <w:pPr>
        <w:tabs>
          <w:tab w:val="left" w:pos="17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4855D8">
        <w:rPr>
          <w:b/>
        </w:rPr>
        <w:t>Задачи программы</w:t>
      </w:r>
    </w:p>
    <w:p w:rsidR="004855D8" w:rsidRDefault="004855D8" w:rsidP="004855D8">
      <w:pPr>
        <w:numPr>
          <w:ilvl w:val="0"/>
          <w:numId w:val="19"/>
        </w:numPr>
        <w:ind w:left="0" w:firstLine="851"/>
        <w:jc w:val="both"/>
      </w:pPr>
      <w:r>
        <w:t>обучить работе с бумагой, клеем, картоном, пластилином, природным материалом;</w:t>
      </w:r>
    </w:p>
    <w:p w:rsidR="004855D8" w:rsidRDefault="004855D8" w:rsidP="004855D8">
      <w:pPr>
        <w:numPr>
          <w:ilvl w:val="0"/>
          <w:numId w:val="19"/>
        </w:numPr>
        <w:ind w:left="0" w:firstLine="851"/>
        <w:jc w:val="both"/>
      </w:pPr>
      <w:r>
        <w:t>обучить навыкам технического творчества;</w:t>
      </w:r>
    </w:p>
    <w:p w:rsidR="004855D8" w:rsidRDefault="004855D8" w:rsidP="004855D8">
      <w:pPr>
        <w:numPr>
          <w:ilvl w:val="0"/>
          <w:numId w:val="19"/>
        </w:numPr>
        <w:ind w:left="0" w:firstLine="851"/>
        <w:jc w:val="both"/>
      </w:pPr>
      <w:r>
        <w:t>привить навыки работы с инструментами (ножницы, линейка, циркуль, угольник, лекала, и др.);</w:t>
      </w:r>
    </w:p>
    <w:p w:rsidR="004855D8" w:rsidRDefault="004855D8" w:rsidP="004855D8">
      <w:pPr>
        <w:numPr>
          <w:ilvl w:val="0"/>
          <w:numId w:val="19"/>
        </w:numPr>
        <w:ind w:left="0" w:firstLine="851"/>
        <w:jc w:val="both"/>
      </w:pPr>
      <w:r>
        <w:t>обучить технологической терминологии (развёртка, геометрические фигуры и тела, технический рисунок, чертёж, эскиз,                     масштаб, фальцевание и др.);</w:t>
      </w:r>
    </w:p>
    <w:p w:rsidR="004855D8" w:rsidRDefault="004855D8" w:rsidP="004855D8">
      <w:pPr>
        <w:numPr>
          <w:ilvl w:val="0"/>
          <w:numId w:val="20"/>
        </w:numPr>
        <w:ind w:left="0" w:firstLine="851"/>
        <w:jc w:val="both"/>
      </w:pPr>
      <w:r>
        <w:t>способствовать развитию смекалки и изобретательности детей;</w:t>
      </w:r>
    </w:p>
    <w:p w:rsidR="004855D8" w:rsidRDefault="004855D8" w:rsidP="004855D8">
      <w:pPr>
        <w:numPr>
          <w:ilvl w:val="0"/>
          <w:numId w:val="20"/>
        </w:numPr>
        <w:ind w:left="0" w:firstLine="851"/>
        <w:jc w:val="both"/>
      </w:pPr>
      <w:r>
        <w:t>способствовать развитию у воспитанников мотивации к творческому поиску;</w:t>
      </w:r>
    </w:p>
    <w:p w:rsidR="004855D8" w:rsidRDefault="004855D8" w:rsidP="004855D8">
      <w:pPr>
        <w:numPr>
          <w:ilvl w:val="0"/>
          <w:numId w:val="20"/>
        </w:numPr>
        <w:ind w:left="0" w:firstLine="851"/>
        <w:jc w:val="both"/>
      </w:pPr>
      <w:r>
        <w:t>развивать творческое мышление;</w:t>
      </w:r>
    </w:p>
    <w:p w:rsidR="004855D8" w:rsidRDefault="004855D8" w:rsidP="004855D8">
      <w:pPr>
        <w:numPr>
          <w:ilvl w:val="0"/>
          <w:numId w:val="20"/>
        </w:numPr>
        <w:ind w:left="0" w:firstLine="851"/>
        <w:jc w:val="both"/>
      </w:pPr>
      <w:r>
        <w:t>развивать способность к самостоятельному труду;</w:t>
      </w:r>
    </w:p>
    <w:p w:rsidR="004855D8" w:rsidRDefault="004855D8" w:rsidP="004855D8">
      <w:pPr>
        <w:numPr>
          <w:ilvl w:val="0"/>
          <w:numId w:val="21"/>
        </w:numPr>
        <w:ind w:left="0" w:firstLine="851"/>
        <w:jc w:val="both"/>
      </w:pPr>
      <w:r>
        <w:t>воспитывать бережное отношение к труду;</w:t>
      </w:r>
    </w:p>
    <w:p w:rsidR="00402629" w:rsidRDefault="00402629" w:rsidP="00402629">
      <w:pPr>
        <w:jc w:val="center"/>
        <w:rPr>
          <w:b/>
        </w:rPr>
      </w:pPr>
      <w:r>
        <w:rPr>
          <w:b/>
        </w:rPr>
        <w:t>Прогнозируемые результаты IV года обучения:</w:t>
      </w:r>
    </w:p>
    <w:p w:rsidR="00402629" w:rsidRDefault="00402629" w:rsidP="00402629">
      <w:pPr>
        <w:ind w:firstLine="851"/>
        <w:jc w:val="both"/>
        <w:rPr>
          <w:sz w:val="10"/>
          <w:szCs w:val="10"/>
        </w:rPr>
      </w:pPr>
    </w:p>
    <w:p w:rsidR="00402629" w:rsidRDefault="00402629" w:rsidP="00402629">
      <w:pPr>
        <w:numPr>
          <w:ilvl w:val="0"/>
          <w:numId w:val="13"/>
        </w:numPr>
        <w:tabs>
          <w:tab w:val="left" w:pos="1485"/>
        </w:tabs>
        <w:ind w:left="0" w:firstLine="851"/>
        <w:jc w:val="both"/>
      </w:pPr>
      <w:r>
        <w:t>имеют углублённые знания о геометрических телах;</w:t>
      </w:r>
    </w:p>
    <w:p w:rsidR="00402629" w:rsidRDefault="00402629" w:rsidP="00402629">
      <w:pPr>
        <w:numPr>
          <w:ilvl w:val="0"/>
          <w:numId w:val="13"/>
        </w:numPr>
        <w:tabs>
          <w:tab w:val="left" w:pos="1485"/>
        </w:tabs>
        <w:ind w:left="0" w:firstLine="851"/>
        <w:jc w:val="both"/>
      </w:pPr>
      <w:r>
        <w:t>у воспитанников наблюдается устойчивый интерес к устройству технических объектов и поисковой творческой деятельности;</w:t>
      </w:r>
    </w:p>
    <w:p w:rsidR="00402629" w:rsidRDefault="00402629" w:rsidP="00402629">
      <w:pPr>
        <w:numPr>
          <w:ilvl w:val="0"/>
          <w:numId w:val="13"/>
        </w:numPr>
        <w:tabs>
          <w:tab w:val="left" w:pos="789"/>
          <w:tab w:val="left" w:pos="1350"/>
          <w:tab w:val="center" w:pos="4677"/>
        </w:tabs>
        <w:ind w:left="0" w:firstLine="851"/>
        <w:jc w:val="both"/>
        <w:rPr>
          <w:b/>
        </w:rPr>
      </w:pPr>
      <w:r>
        <w:t>умеют выполнять работы по чертежам и схемам;</w:t>
      </w:r>
    </w:p>
    <w:p w:rsidR="00402629" w:rsidRDefault="00402629" w:rsidP="00402629">
      <w:pPr>
        <w:numPr>
          <w:ilvl w:val="0"/>
          <w:numId w:val="13"/>
        </w:numPr>
        <w:tabs>
          <w:tab w:val="left" w:pos="789"/>
          <w:tab w:val="left" w:pos="1350"/>
          <w:tab w:val="center" w:pos="4677"/>
        </w:tabs>
        <w:ind w:left="0" w:firstLine="851"/>
        <w:jc w:val="both"/>
      </w:pPr>
      <w:r>
        <w:t>работают с различным материалом: ткань, фольга, вата, бумажные салфетки, нитки и др.</w:t>
      </w:r>
    </w:p>
    <w:p w:rsidR="00402629" w:rsidRDefault="00402629" w:rsidP="00402629">
      <w:pPr>
        <w:numPr>
          <w:ilvl w:val="0"/>
          <w:numId w:val="13"/>
        </w:numPr>
        <w:tabs>
          <w:tab w:val="left" w:pos="764"/>
          <w:tab w:val="left" w:pos="1350"/>
          <w:tab w:val="center" w:pos="4677"/>
        </w:tabs>
        <w:ind w:left="0" w:firstLine="851"/>
        <w:jc w:val="both"/>
      </w:pPr>
      <w:r>
        <w:lastRenderedPageBreak/>
        <w:t>находят в процессе работы способы повышения прочности и устойчивости изделия, уметь видеть и устранять дефекты.</w:t>
      </w:r>
    </w:p>
    <w:p w:rsidR="00402629" w:rsidRDefault="00402629" w:rsidP="00402629">
      <w:pPr>
        <w:tabs>
          <w:tab w:val="left" w:pos="764"/>
          <w:tab w:val="left" w:pos="1350"/>
          <w:tab w:val="center" w:pos="4677"/>
        </w:tabs>
        <w:ind w:firstLine="851"/>
        <w:jc w:val="both"/>
        <w:rPr>
          <w:sz w:val="10"/>
          <w:szCs w:val="10"/>
        </w:rPr>
      </w:pPr>
    </w:p>
    <w:p w:rsidR="00402629" w:rsidRDefault="00402629" w:rsidP="00402629">
      <w:pPr>
        <w:ind w:firstLine="851"/>
        <w:jc w:val="center"/>
        <w:rPr>
          <w:color w:val="000000"/>
        </w:rPr>
      </w:pPr>
      <w:r>
        <w:rPr>
          <w:b/>
          <w:color w:val="000000"/>
        </w:rPr>
        <w:t>Формы и способы проверки результатов усвоения программы</w:t>
      </w:r>
      <w:r>
        <w:rPr>
          <w:color w:val="000000"/>
        </w:rPr>
        <w:t>:</w:t>
      </w:r>
    </w:p>
    <w:p w:rsidR="00402629" w:rsidRDefault="00402629" w:rsidP="00402629">
      <w:pPr>
        <w:ind w:firstLine="851"/>
        <w:jc w:val="both"/>
        <w:rPr>
          <w:color w:val="000000"/>
          <w:sz w:val="10"/>
          <w:szCs w:val="10"/>
        </w:rPr>
      </w:pPr>
    </w:p>
    <w:p w:rsidR="00402629" w:rsidRDefault="00402629" w:rsidP="00402629">
      <w:pPr>
        <w:ind w:firstLine="851"/>
        <w:jc w:val="both"/>
      </w:pPr>
      <w:r>
        <w:t>Аттестация воспитанников проходит в форме:</w:t>
      </w:r>
    </w:p>
    <w:p w:rsidR="00402629" w:rsidRDefault="00402629" w:rsidP="00402629">
      <w:pPr>
        <w:numPr>
          <w:ilvl w:val="0"/>
          <w:numId w:val="14"/>
        </w:numPr>
        <w:ind w:left="0" w:firstLine="851"/>
        <w:jc w:val="both"/>
      </w:pPr>
      <w:r>
        <w:t>промежуточная аттестация: поделка по окончанию каждой темы;</w:t>
      </w:r>
    </w:p>
    <w:p w:rsidR="00402629" w:rsidRDefault="00402629" w:rsidP="00402629">
      <w:pPr>
        <w:numPr>
          <w:ilvl w:val="0"/>
          <w:numId w:val="14"/>
        </w:numPr>
        <w:ind w:left="0" w:firstLine="851"/>
        <w:jc w:val="both"/>
      </w:pPr>
      <w:r>
        <w:t>участие в выставках, соревнованиях, конкурсах, викторинах;</w:t>
      </w:r>
    </w:p>
    <w:p w:rsidR="00402629" w:rsidRDefault="00402629" w:rsidP="00402629">
      <w:pPr>
        <w:numPr>
          <w:ilvl w:val="0"/>
          <w:numId w:val="14"/>
        </w:numPr>
        <w:ind w:left="0" w:firstLine="851"/>
        <w:jc w:val="both"/>
      </w:pPr>
      <w:r>
        <w:t>выполнение контрольной поделки в конце каждого учебного года.</w:t>
      </w:r>
    </w:p>
    <w:p w:rsidR="00402629" w:rsidRDefault="00402629" w:rsidP="00402629">
      <w:pPr>
        <w:ind w:firstLine="851"/>
        <w:jc w:val="both"/>
      </w:pPr>
      <w:r>
        <w:t>Выставки – это завершающий этап творчества детей за определенный период, демонстрирующий</w:t>
      </w:r>
      <w:r>
        <w:rPr>
          <w:b/>
        </w:rPr>
        <w:t xml:space="preserve"> </w:t>
      </w:r>
      <w:r>
        <w:t>результаты их труда.</w:t>
      </w:r>
    </w:p>
    <w:p w:rsidR="00402629" w:rsidRDefault="00402629" w:rsidP="00402629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10"/>
          <w:szCs w:val="10"/>
        </w:rPr>
      </w:pPr>
      <w:bookmarkStart w:id="0" w:name="_Toc373224349"/>
    </w:p>
    <w:p w:rsidR="00402629" w:rsidRDefault="00402629" w:rsidP="00402629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</w:t>
      </w:r>
      <w:bookmarkEnd w:id="0"/>
    </w:p>
    <w:p w:rsidR="00402629" w:rsidRDefault="00402629" w:rsidP="00402629">
      <w:pPr>
        <w:ind w:firstLine="851"/>
        <w:jc w:val="both"/>
        <w:rPr>
          <w:sz w:val="10"/>
          <w:szCs w:val="10"/>
        </w:rPr>
      </w:pPr>
    </w:p>
    <w:p w:rsidR="00402629" w:rsidRDefault="00402629" w:rsidP="00402629">
      <w:pPr>
        <w:tabs>
          <w:tab w:val="left" w:pos="450"/>
          <w:tab w:val="left" w:pos="2580"/>
        </w:tabs>
        <w:ind w:firstLine="851"/>
        <w:jc w:val="both"/>
      </w:pPr>
      <w:r>
        <w:rPr>
          <w:b/>
        </w:rPr>
        <w:t xml:space="preserve">Формы проведения занятий: </w:t>
      </w:r>
      <w:r>
        <w:t>практическое, теоретическое или комбинированное занятие, беседа, конкурс, групповая, индивидуально-коллективная работа.</w:t>
      </w:r>
    </w:p>
    <w:p w:rsidR="00402629" w:rsidRDefault="00402629" w:rsidP="00402629">
      <w:pPr>
        <w:tabs>
          <w:tab w:val="left" w:pos="570"/>
          <w:tab w:val="left" w:pos="2580"/>
        </w:tabs>
        <w:ind w:firstLine="851"/>
        <w:jc w:val="both"/>
      </w:pPr>
      <w:r>
        <w:rPr>
          <w:b/>
        </w:rPr>
        <w:t>Вид организации работы детей на занятиях</w:t>
      </w:r>
      <w:r>
        <w:t>: фронтальный, коллективный, групповой, коллективно-групповой.</w:t>
      </w:r>
    </w:p>
    <w:p w:rsidR="00402629" w:rsidRDefault="00402629" w:rsidP="00402629">
      <w:pPr>
        <w:ind w:firstLine="851"/>
        <w:jc w:val="both"/>
        <w:rPr>
          <w:b/>
          <w:color w:val="000000"/>
        </w:rPr>
      </w:pPr>
      <w:r>
        <w:rPr>
          <w:b/>
          <w:color w:val="000000"/>
        </w:rPr>
        <w:t>Методы организации занятий:</w:t>
      </w:r>
    </w:p>
    <w:p w:rsidR="00402629" w:rsidRDefault="00402629" w:rsidP="00402629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>
        <w:rPr>
          <w:color w:val="000000"/>
        </w:rPr>
        <w:t>практический;</w:t>
      </w:r>
    </w:p>
    <w:p w:rsidR="00402629" w:rsidRDefault="00402629" w:rsidP="00402629">
      <w:pPr>
        <w:numPr>
          <w:ilvl w:val="0"/>
          <w:numId w:val="15"/>
        </w:numPr>
        <w:ind w:left="0" w:firstLine="851"/>
        <w:jc w:val="both"/>
        <w:rPr>
          <w:color w:val="000000"/>
        </w:rPr>
      </w:pPr>
      <w:r>
        <w:rPr>
          <w:color w:val="000000"/>
        </w:rPr>
        <w:t>словесный;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color w:val="000000"/>
        </w:rPr>
      </w:pPr>
      <w:r>
        <w:rPr>
          <w:color w:val="000000"/>
        </w:rPr>
        <w:t>наглядный;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color w:val="000000"/>
        </w:rPr>
      </w:pPr>
      <w:r>
        <w:rPr>
          <w:color w:val="000000"/>
        </w:rPr>
        <w:t>метод релаксации;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color w:val="000000"/>
        </w:rPr>
      </w:pPr>
      <w:r>
        <w:rPr>
          <w:color w:val="000000"/>
        </w:rPr>
        <w:t>динамические паузы.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</w:pPr>
      <w:r>
        <w:t>моделирование по образцу. Детям предлагают образцы и, как правило, приемы их изготовления. В данной форме обучения обеспечивается прямая передача детям готовых знаний, способов действий, основанная на подражании.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</w:pPr>
      <w:r>
        <w:t>моделирование по модели. Детям в качестве образца предъявляют модель, в которой очертание отдельных составляющих ее элементов скрыто от ребенка. Таким образом, в данном случае ребенку предлагают определенную задачу, но не дают способа ее решения. Постановка таких задач является достаточно эффективным средством активизации их мышления. В процессе решения этих задач у детей формируется умение мысленно разбирать модель на составляющие элементы, для того чтобы воспроизвести, подобрать и использовать те или другие элементы.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</w:pPr>
      <w:r>
        <w:t>моделирование по простейшим чертежам и схемам. Это создает возможности для развития внутренних форм наглядного моделирования. Такие возможности наиболее успешно могут реализовываться в случае обучения детей сначала построению простых схем-чертежей, а затем практическому созданию поделки. В результате у детей развивается образное мышление и познавательные способности.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</w:pPr>
      <w:r>
        <w:t>моделирование по замыслу. Конструирование по замыслу обладает большими возможностями для развития сферы эстетических и нравственных качеств личности воспитанников и проявления их самостоятельности; здесь ребенок сам решает, что и как он будет моделировать.</w:t>
      </w:r>
    </w:p>
    <w:p w:rsidR="00402629" w:rsidRDefault="00402629" w:rsidP="00402629">
      <w:pPr>
        <w:numPr>
          <w:ilvl w:val="0"/>
          <w:numId w:val="15"/>
        </w:numPr>
        <w:tabs>
          <w:tab w:val="left" w:pos="1276"/>
        </w:tabs>
        <w:ind w:left="0" w:firstLine="851"/>
        <w:jc w:val="both"/>
      </w:pPr>
      <w:r>
        <w:t>моделирование по теме. Детям предлагают узкую тематику, и они сами создают замысел поделки, выбирая способы их выполнения. Эта форма моделирования очень близка по своему характеру моделированию по замыслу, с той лишь разницей, что замыслы детей ограничиваются определенной темой. Основная цель организации моделирования по теме - актуализация и закрепление знаний и умений, а также переключение детей на новую тематику в случае их «застревания» на одной и той же теме.</w:t>
      </w:r>
    </w:p>
    <w:p w:rsidR="00F60E6D" w:rsidRDefault="00402629" w:rsidP="00F60E6D">
      <w:pPr>
        <w:ind w:firstLine="23"/>
        <w:jc w:val="center"/>
      </w:pPr>
      <w:r>
        <w:lastRenderedPageBreak/>
        <w:t>Модели могут быть подвижными и неподвижными. Изготавливая модели старой техники, дети сравнивают их с моделями нового поколения, знакомятся с историей развития техники. Занятия в объединении «Начального технического моделирования» позволяют лучше познать мир техники, развить конструкторские способности и техническое мышление.</w:t>
      </w: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FD31A1" w:rsidRDefault="00FD31A1" w:rsidP="00F60E6D">
      <w:pPr>
        <w:ind w:firstLine="23"/>
        <w:jc w:val="center"/>
      </w:pPr>
    </w:p>
    <w:p w:rsidR="004855D8" w:rsidRPr="000C010F" w:rsidRDefault="004855D8" w:rsidP="004855D8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C010F">
        <w:rPr>
          <w:rFonts w:ascii="Times New Roman" w:hAnsi="Times New Roman" w:cs="Times New Roman"/>
          <w:sz w:val="24"/>
          <w:szCs w:val="24"/>
        </w:rPr>
        <w:t>Содержание программы I</w:t>
      </w:r>
      <w:r w:rsidRPr="000C010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C010F">
        <w:rPr>
          <w:rFonts w:ascii="Times New Roman" w:hAnsi="Times New Roman" w:cs="Times New Roman"/>
          <w:sz w:val="24"/>
          <w:szCs w:val="24"/>
        </w:rPr>
        <w:t xml:space="preserve"> года обучения</w:t>
      </w:r>
    </w:p>
    <w:p w:rsidR="004855D8" w:rsidRPr="000C010F" w:rsidRDefault="004855D8" w:rsidP="004855D8">
      <w:pPr>
        <w:ind w:firstLine="851"/>
        <w:jc w:val="both"/>
        <w:rPr>
          <w:b/>
        </w:rPr>
      </w:pPr>
      <w:r w:rsidRPr="000C010F">
        <w:rPr>
          <w:b/>
        </w:rPr>
        <w:t>1. Вводное занятие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>
        <w:t xml:space="preserve">Закрепление знаний о </w:t>
      </w:r>
      <w:r w:rsidRPr="000C010F">
        <w:t>ТБ. Показ образцов игрушек и моделей. Задачи и содержание занятий в текущем учебном году с учетом конкретных условий и интересов учащихся.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Изготовление подарков первоклассникам.</w:t>
      </w:r>
    </w:p>
    <w:p w:rsidR="004855D8" w:rsidRPr="000C010F" w:rsidRDefault="00FD31A1" w:rsidP="00FD31A1">
      <w:pPr>
        <w:tabs>
          <w:tab w:val="left" w:pos="1485"/>
        </w:tabs>
        <w:jc w:val="both"/>
        <w:rPr>
          <w:b/>
        </w:rPr>
      </w:pPr>
      <w:r>
        <w:rPr>
          <w:b/>
          <w:sz w:val="10"/>
          <w:szCs w:val="10"/>
        </w:rPr>
        <w:t xml:space="preserve">                              </w:t>
      </w:r>
      <w:r w:rsidR="004855D8" w:rsidRPr="000C010F">
        <w:rPr>
          <w:b/>
        </w:rPr>
        <w:t>2.Расширенные знания о геометрических телах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Повторение пройденного материала о простейших геометрических телах: куб, параллелограмм, конус, цилиндр. Элементы геометрических тел: грань, ребро, вершина, основание, боковая поверхность. Геометрические тела как объемная основа предметов и объектов.</w:t>
      </w:r>
    </w:p>
    <w:p w:rsidR="004855D8" w:rsidRDefault="004855D8" w:rsidP="004855D8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1-5. </w:t>
      </w:r>
      <w:r w:rsidRPr="000C010F">
        <w:t>Создание макетов и моделей из геометрических</w:t>
      </w:r>
      <w:r>
        <w:t xml:space="preserve"> фигур и тел:</w:t>
      </w:r>
      <w:r w:rsidRPr="000C010F">
        <w:t xml:space="preserve"> </w:t>
      </w:r>
      <w:r>
        <w:t>г</w:t>
      </w:r>
      <w:r w:rsidRPr="000C010F">
        <w:t>рузовик</w:t>
      </w:r>
      <w:r>
        <w:t>, танк, ракета и др.</w:t>
      </w:r>
      <w:r w:rsidRPr="000C010F">
        <w:t xml:space="preserve"> </w:t>
      </w:r>
    </w:p>
    <w:p w:rsidR="004855D8" w:rsidRPr="000C010F" w:rsidRDefault="004855D8" w:rsidP="004855D8">
      <w:pPr>
        <w:ind w:firstLine="851"/>
        <w:jc w:val="both"/>
        <w:rPr>
          <w:b/>
        </w:rPr>
      </w:pPr>
      <w:r w:rsidRPr="000C010F">
        <w:rPr>
          <w:b/>
        </w:rPr>
        <w:t>3. Изготовление макетов и моделей</w:t>
      </w:r>
    </w:p>
    <w:p w:rsidR="004855D8" w:rsidRDefault="004855D8" w:rsidP="004855D8">
      <w:pPr>
        <w:tabs>
          <w:tab w:val="left" w:pos="2655"/>
        </w:tabs>
        <w:ind w:firstLine="851"/>
        <w:jc w:val="both"/>
      </w:pPr>
      <w:r w:rsidRPr="000C010F">
        <w:t xml:space="preserve">Макет </w:t>
      </w:r>
      <w:r>
        <w:t xml:space="preserve">– </w:t>
      </w:r>
      <w:r w:rsidRPr="000C010F">
        <w:t>разновидность</w:t>
      </w:r>
      <w:r>
        <w:t xml:space="preserve"> модели</w:t>
      </w:r>
      <w:r w:rsidRPr="000C010F">
        <w:t>. Модели подвижны</w:t>
      </w:r>
      <w:r>
        <w:t xml:space="preserve">е </w:t>
      </w:r>
      <w:r w:rsidRPr="000C010F">
        <w:t>и неподвижны</w:t>
      </w:r>
      <w:r>
        <w:t>е</w:t>
      </w:r>
      <w:r w:rsidRPr="000C010F">
        <w:t xml:space="preserve">. </w:t>
      </w:r>
      <w:r>
        <w:t xml:space="preserve"> Процесс м</w:t>
      </w:r>
      <w:r w:rsidRPr="000C010F">
        <w:t>оделировани</w:t>
      </w:r>
      <w:r>
        <w:t>я.</w:t>
      </w:r>
      <w:r w:rsidRPr="000C010F">
        <w:t xml:space="preserve"> </w:t>
      </w:r>
    </w:p>
    <w:p w:rsidR="004855D8" w:rsidRDefault="004855D8" w:rsidP="004855D8">
      <w:pPr>
        <w:tabs>
          <w:tab w:val="left" w:pos="2655"/>
        </w:tabs>
        <w:ind w:firstLine="851"/>
        <w:jc w:val="both"/>
        <w:rPr>
          <w:i/>
        </w:rPr>
      </w:pPr>
      <w:r>
        <w:rPr>
          <w:i/>
        </w:rPr>
        <w:t xml:space="preserve">Практическая работа 1-2. </w:t>
      </w:r>
      <w:r w:rsidRPr="000C010F">
        <w:t>Выполнение макета жилого дома, макета гаража, макета водонапорной башни</w:t>
      </w:r>
    </w:p>
    <w:p w:rsidR="00FD31A1" w:rsidRDefault="004855D8" w:rsidP="00FD31A1">
      <w:pPr>
        <w:tabs>
          <w:tab w:val="left" w:pos="2655"/>
        </w:tabs>
        <w:ind w:firstLine="851"/>
        <w:jc w:val="both"/>
        <w:rPr>
          <w:i/>
        </w:rPr>
      </w:pPr>
      <w:r>
        <w:rPr>
          <w:i/>
        </w:rPr>
        <w:t xml:space="preserve">Практическая работа 3-5. </w:t>
      </w:r>
      <w:r w:rsidRPr="000C010F">
        <w:t>Выполнение модели паровоза, модели автобуса с крутящимися колесами, модели катамарана, модели триплана и вертолета.</w:t>
      </w:r>
    </w:p>
    <w:p w:rsidR="004855D8" w:rsidRPr="00FD31A1" w:rsidRDefault="004855D8" w:rsidP="00FD31A1">
      <w:pPr>
        <w:tabs>
          <w:tab w:val="left" w:pos="2655"/>
        </w:tabs>
        <w:ind w:firstLine="851"/>
        <w:jc w:val="both"/>
        <w:rPr>
          <w:i/>
        </w:rPr>
      </w:pPr>
      <w:r w:rsidRPr="000C010F">
        <w:rPr>
          <w:b/>
        </w:rPr>
        <w:t>4. Сложные объемные поделки</w:t>
      </w:r>
    </w:p>
    <w:p w:rsidR="004855D8" w:rsidRPr="000C010F" w:rsidRDefault="004855D8" w:rsidP="00FD31A1">
      <w:pPr>
        <w:tabs>
          <w:tab w:val="left" w:pos="2655"/>
        </w:tabs>
        <w:ind w:firstLine="851"/>
        <w:jc w:val="both"/>
      </w:pPr>
      <w:r w:rsidRPr="000C010F">
        <w:t xml:space="preserve">Элементарные понятия о технической эстетике. Ознакомление с некоторыми элементами художественного оформления поделки. </w:t>
      </w:r>
      <w:r w:rsidR="00FD31A1">
        <w:t xml:space="preserve">  </w:t>
      </w:r>
      <w:r w:rsidRPr="000C010F">
        <w:t xml:space="preserve">Первоначальные понятия о гармонии цветовых сочетаний. Оформление изделия в зависимости от его формы и назначения. </w:t>
      </w:r>
      <w:r>
        <w:t>С</w:t>
      </w:r>
      <w:r w:rsidRPr="000C010F">
        <w:t>ложные объемные поделки с применением знаний о масштабе, нанесении размеров. Расширение знаний первоначальных понятий о сборочном чертеже.</w:t>
      </w:r>
      <w:r>
        <w:rPr>
          <w:i/>
        </w:rPr>
        <w:t xml:space="preserve">Практическая работа 1-6. </w:t>
      </w:r>
      <w:r w:rsidRPr="000C010F">
        <w:t>Изготовление различных объемных поделок по образцу, шаблонам, чертежу, техническому рисунку и собственному замыслу с применением знаний и умений графической подготовки в начальном техническом моделировании.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Изготовление поделки «</w:t>
      </w:r>
      <w:r>
        <w:t xml:space="preserve">Ладья». </w:t>
      </w:r>
    </w:p>
    <w:p w:rsidR="004855D8" w:rsidRPr="000C010F" w:rsidRDefault="00FD31A1" w:rsidP="00FD31A1">
      <w:pPr>
        <w:jc w:val="both"/>
        <w:rPr>
          <w:b/>
        </w:rPr>
      </w:pPr>
      <w:r>
        <w:rPr>
          <w:sz w:val="10"/>
          <w:szCs w:val="10"/>
        </w:rPr>
        <w:t xml:space="preserve">                     </w:t>
      </w:r>
      <w:r w:rsidR="004855D8" w:rsidRPr="000C010F">
        <w:rPr>
          <w:b/>
        </w:rPr>
        <w:t>5. Сложные механические поделки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Общее представление о процессе создания поделки: обдумывание, осмысление идеи, определение последовательности изготовления, подбор инструментов. Разработка и изготовление поделок развертками различной формы, с добавлением деталей, необходимых в каждом конкретном случае. Определение способов соединения деталей: с помощью ниток, проволоки, клея, «щелевидного соединения; виды отделки и т.д.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1-5. </w:t>
      </w:r>
      <w:r w:rsidRPr="000C010F">
        <w:t>Изготовление поделок – дергунчиков: «Ослик», «Медвежата», «Белочка и зайчик», «Сова», «Пони».</w:t>
      </w:r>
    </w:p>
    <w:p w:rsidR="004855D8" w:rsidRPr="00A26C8A" w:rsidRDefault="00FD31A1" w:rsidP="00FD31A1">
      <w:pPr>
        <w:jc w:val="both"/>
        <w:rPr>
          <w:b/>
        </w:rPr>
      </w:pPr>
      <w:r>
        <w:rPr>
          <w:b/>
          <w:sz w:val="10"/>
          <w:szCs w:val="10"/>
        </w:rPr>
        <w:t xml:space="preserve">                                 </w:t>
      </w:r>
      <w:r w:rsidR="004855D8" w:rsidRPr="00A26C8A">
        <w:rPr>
          <w:b/>
        </w:rPr>
        <w:t>6. Культурно-досуговая деятельность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Изготовле</w:t>
      </w:r>
      <w:r>
        <w:t xml:space="preserve">ние сувениров, открыток, </w:t>
      </w:r>
      <w:r w:rsidRPr="000C010F">
        <w:t>елочных игрушек и украшений из различного материала.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Изготовление новогодних масок (картон, мишура)</w:t>
      </w:r>
      <w:r>
        <w:t xml:space="preserve">; сосульки </w:t>
      </w:r>
      <w:r w:rsidRPr="000C010F">
        <w:t>(фольга); открытки ко Дню Защитника Отечества и 8 Марта (цветные бумажные салфетки, блестки); бусы (журнальные листки).</w:t>
      </w:r>
      <w:r w:rsidRPr="00B40B2F">
        <w:t xml:space="preserve"> </w:t>
      </w:r>
      <w:r>
        <w:t xml:space="preserve">Организация и проведение праздничных мероприятий. </w:t>
      </w:r>
      <w:r w:rsidRPr="000C010F">
        <w:t>Посещение выставок, участие в конкурсах</w:t>
      </w:r>
      <w:r>
        <w:t>.</w:t>
      </w:r>
    </w:p>
    <w:p w:rsidR="004855D8" w:rsidRPr="00C978B5" w:rsidRDefault="004855D8" w:rsidP="004855D8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855D8" w:rsidRPr="000C010F" w:rsidRDefault="004855D8" w:rsidP="004855D8">
      <w:pPr>
        <w:ind w:firstLine="708"/>
        <w:jc w:val="both"/>
        <w:rPr>
          <w:b/>
        </w:rPr>
      </w:pPr>
      <w:r w:rsidRPr="000C010F">
        <w:rPr>
          <w:b/>
        </w:rPr>
        <w:t>8. Заключительное занятие.</w:t>
      </w:r>
    </w:p>
    <w:p w:rsidR="004855D8" w:rsidRPr="000C010F" w:rsidRDefault="004855D8" w:rsidP="004855D8">
      <w:pPr>
        <w:tabs>
          <w:tab w:val="left" w:pos="2655"/>
        </w:tabs>
        <w:ind w:firstLine="851"/>
        <w:jc w:val="both"/>
      </w:pPr>
      <w:r w:rsidRPr="000C010F">
        <w:t>Подведение итогов работы. Беседа на тему: «Чему мы научились и что узнали на занятиях объединения «Начальное техническое моделирование». Итоговая выставка работ</w:t>
      </w:r>
      <w:r>
        <w:t xml:space="preserve"> учащихся</w:t>
      </w:r>
      <w:r w:rsidRPr="000C010F">
        <w:t xml:space="preserve">. </w:t>
      </w:r>
      <w:r>
        <w:t>Итоговая аттестация</w:t>
      </w:r>
      <w:r w:rsidRPr="000C010F">
        <w:t>.</w:t>
      </w:r>
    </w:p>
    <w:p w:rsidR="004855D8" w:rsidRPr="00C978B5" w:rsidRDefault="004855D8" w:rsidP="004855D8">
      <w:pPr>
        <w:tabs>
          <w:tab w:val="left" w:pos="1455"/>
        </w:tabs>
        <w:ind w:firstLine="851"/>
        <w:jc w:val="both"/>
        <w:rPr>
          <w:sz w:val="10"/>
          <w:szCs w:val="10"/>
        </w:rPr>
      </w:pPr>
    </w:p>
    <w:p w:rsidR="004855D8" w:rsidRDefault="004855D8" w:rsidP="004855D8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Pr="00FD31A1" w:rsidRDefault="00F60E6D" w:rsidP="00F60E6D">
      <w:pPr>
        <w:ind w:firstLine="23"/>
        <w:jc w:val="center"/>
        <w:rPr>
          <w:sz w:val="28"/>
          <w:szCs w:val="28"/>
        </w:rPr>
      </w:pPr>
    </w:p>
    <w:p w:rsidR="004855D8" w:rsidRPr="00FD31A1" w:rsidRDefault="00FD31A1" w:rsidP="004855D8">
      <w:pPr>
        <w:ind w:firstLine="23"/>
        <w:jc w:val="center"/>
        <w:rPr>
          <w:b/>
          <w:sz w:val="28"/>
          <w:szCs w:val="28"/>
        </w:rPr>
      </w:pPr>
      <w:r w:rsidRPr="00FD31A1">
        <w:rPr>
          <w:b/>
          <w:sz w:val="28"/>
          <w:szCs w:val="28"/>
        </w:rPr>
        <w:t xml:space="preserve">Учебно-тематическое </w:t>
      </w:r>
      <w:r w:rsidR="004855D8" w:rsidRPr="00FD31A1">
        <w:rPr>
          <w:b/>
          <w:sz w:val="28"/>
          <w:szCs w:val="28"/>
        </w:rPr>
        <w:t>план</w:t>
      </w:r>
      <w:r w:rsidRPr="00FD31A1">
        <w:rPr>
          <w:b/>
          <w:sz w:val="28"/>
          <w:szCs w:val="28"/>
        </w:rPr>
        <w:t xml:space="preserve">ирование </w:t>
      </w:r>
      <w:r w:rsidR="004855D8" w:rsidRPr="00FD31A1">
        <w:rPr>
          <w:b/>
          <w:sz w:val="28"/>
          <w:szCs w:val="28"/>
        </w:rPr>
        <w:t xml:space="preserve"> IV го</w:t>
      </w:r>
      <w:r w:rsidRPr="00FD31A1">
        <w:rPr>
          <w:b/>
          <w:sz w:val="28"/>
          <w:szCs w:val="28"/>
        </w:rPr>
        <w:t>да обучения, 34 часа</w:t>
      </w:r>
    </w:p>
    <w:p w:rsidR="004855D8" w:rsidRPr="00FD31A1" w:rsidRDefault="004855D8" w:rsidP="004855D8">
      <w:pPr>
        <w:ind w:firstLine="23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"/>
        <w:gridCol w:w="5740"/>
        <w:gridCol w:w="1260"/>
        <w:gridCol w:w="1260"/>
        <w:gridCol w:w="1369"/>
      </w:tblGrid>
      <w:tr w:rsidR="004855D8" w:rsidRPr="00FD31A1" w:rsidTr="00FD31A1">
        <w:trPr>
          <w:jc w:val="center"/>
        </w:trPr>
        <w:tc>
          <w:tcPr>
            <w:tcW w:w="1013" w:type="dxa"/>
            <w:vMerge w:val="restart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№</w:t>
            </w:r>
          </w:p>
        </w:tc>
        <w:tc>
          <w:tcPr>
            <w:tcW w:w="5740" w:type="dxa"/>
            <w:vMerge w:val="restart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Тема</w:t>
            </w:r>
          </w:p>
        </w:tc>
        <w:tc>
          <w:tcPr>
            <w:tcW w:w="3889" w:type="dxa"/>
            <w:gridSpan w:val="3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Количество часов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  <w:vMerge/>
            <w:vAlign w:val="center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</w:p>
        </w:tc>
        <w:tc>
          <w:tcPr>
            <w:tcW w:w="5740" w:type="dxa"/>
            <w:vMerge/>
            <w:vAlign w:val="center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Теория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Практика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Всего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Вводное занятие, инструктаж ТБ.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2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Расширенные знания о геометрических телах.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6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3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Изготовление макетов и моделей.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6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4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Сложные объемные поделки.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7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5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Сложные механические поделки.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5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6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6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Культурно-досуговая деятельность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8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8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8</w:t>
            </w: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Заключительное занятие, итоговая аттестация.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1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2</w:t>
            </w:r>
          </w:p>
        </w:tc>
      </w:tr>
      <w:tr w:rsidR="004855D8" w:rsidRPr="00FD31A1" w:rsidTr="00FD31A1">
        <w:trPr>
          <w:jc w:val="center"/>
        </w:trPr>
        <w:tc>
          <w:tcPr>
            <w:tcW w:w="1013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</w:p>
        </w:tc>
        <w:tc>
          <w:tcPr>
            <w:tcW w:w="5740" w:type="dxa"/>
          </w:tcPr>
          <w:p w:rsidR="004855D8" w:rsidRPr="00FD31A1" w:rsidRDefault="004855D8" w:rsidP="000147A4">
            <w:pPr>
              <w:ind w:firstLine="23"/>
              <w:jc w:val="right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Итого: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31</w:t>
            </w:r>
          </w:p>
        </w:tc>
        <w:tc>
          <w:tcPr>
            <w:tcW w:w="1369" w:type="dxa"/>
          </w:tcPr>
          <w:p w:rsidR="004855D8" w:rsidRPr="00FD31A1" w:rsidRDefault="004855D8" w:rsidP="000147A4">
            <w:pPr>
              <w:ind w:firstLine="23"/>
              <w:jc w:val="center"/>
              <w:rPr>
                <w:sz w:val="28"/>
                <w:szCs w:val="28"/>
              </w:rPr>
            </w:pPr>
            <w:r w:rsidRPr="00FD31A1">
              <w:rPr>
                <w:sz w:val="28"/>
                <w:szCs w:val="28"/>
              </w:rPr>
              <w:t>36</w:t>
            </w:r>
          </w:p>
        </w:tc>
      </w:tr>
    </w:tbl>
    <w:p w:rsidR="004855D8" w:rsidRPr="00C978B5" w:rsidRDefault="004855D8" w:rsidP="004855D8">
      <w:pPr>
        <w:jc w:val="both"/>
        <w:rPr>
          <w:sz w:val="10"/>
          <w:szCs w:val="10"/>
        </w:rPr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4855D8" w:rsidRDefault="004855D8" w:rsidP="00F60E6D">
      <w:pPr>
        <w:ind w:firstLine="23"/>
        <w:jc w:val="center"/>
      </w:pPr>
    </w:p>
    <w:p w:rsidR="00F60E6D" w:rsidRDefault="00F60E6D" w:rsidP="00F60E6D">
      <w:pPr>
        <w:ind w:firstLine="23"/>
        <w:jc w:val="center"/>
      </w:pPr>
    </w:p>
    <w:p w:rsidR="00F60E6D" w:rsidRDefault="00F60E6D" w:rsidP="00F60E6D">
      <w:pPr>
        <w:ind w:left="-284" w:firstLine="23"/>
        <w:jc w:val="center"/>
        <w:rPr>
          <w:b/>
        </w:rPr>
      </w:pPr>
      <w:r w:rsidRPr="00F60E6D">
        <w:rPr>
          <w:b/>
        </w:rPr>
        <w:t xml:space="preserve"> </w:t>
      </w:r>
      <w:r>
        <w:rPr>
          <w:b/>
        </w:rPr>
        <w:t>Календарно-тематическое планирование IV года обучения, 34 часа.</w:t>
      </w:r>
    </w:p>
    <w:tbl>
      <w:tblPr>
        <w:tblpPr w:leftFromText="180" w:rightFromText="180" w:bottomFromText="200" w:vertAnchor="text" w:horzAnchor="margin" w:tblpXSpec="center" w:tblpY="119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7547"/>
        <w:gridCol w:w="709"/>
        <w:gridCol w:w="1100"/>
        <w:gridCol w:w="850"/>
        <w:gridCol w:w="709"/>
        <w:gridCol w:w="850"/>
      </w:tblGrid>
      <w:tr w:rsidR="00F60E6D" w:rsidTr="004855D8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№</w:t>
            </w:r>
          </w:p>
        </w:tc>
        <w:tc>
          <w:tcPr>
            <w:tcW w:w="7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2A3ECA" w:rsidRDefault="002A3ECA" w:rsidP="002A3ECA">
            <w:pPr>
              <w:spacing w:line="276" w:lineRule="auto"/>
              <w:ind w:firstLine="23"/>
              <w:rPr>
                <w:b/>
              </w:rPr>
            </w:pPr>
            <w:r>
              <w:rPr>
                <w:b/>
              </w:rPr>
              <w:t xml:space="preserve">              Тема урока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Количество часов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дата</w:t>
            </w:r>
          </w:p>
        </w:tc>
      </w:tr>
      <w:tr w:rsidR="00F60E6D" w:rsidTr="004855D8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D" w:rsidRDefault="00F60E6D"/>
        </w:tc>
        <w:tc>
          <w:tcPr>
            <w:tcW w:w="7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6D" w:rsidRDefault="00F60E6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Теория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факт</w:t>
            </w: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Вводное занятие, инструктаж ТБ.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F60E6D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4855D8" w:rsidRDefault="00F60E6D">
            <w:pPr>
              <w:spacing w:line="276" w:lineRule="auto"/>
              <w:ind w:firstLine="23"/>
              <w:rPr>
                <w:b/>
              </w:rPr>
            </w:pPr>
            <w:r w:rsidRPr="004855D8">
              <w:rPr>
                <w:b/>
              </w:rPr>
              <w:t>Расширенные знания о геометрических телах.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Понятие о геометрических телах.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tabs>
                <w:tab w:val="left" w:pos="2655"/>
              </w:tabs>
              <w:spacing w:line="276" w:lineRule="auto"/>
              <w:jc w:val="both"/>
            </w:pPr>
            <w:r>
              <w:rPr>
                <w:i/>
              </w:rPr>
              <w:t xml:space="preserve"> </w:t>
            </w:r>
            <w:r>
              <w:t>Создание макетов и моделей из геометрических фигур и тел.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4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« Грузовик».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5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«Танк».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6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« Ракета».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7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«Жилой дом».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F60E6D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F60E6D" w:rsidRDefault="00F60E6D">
            <w:pPr>
              <w:spacing w:line="276" w:lineRule="auto"/>
              <w:ind w:firstLine="23"/>
              <w:rPr>
                <w:b/>
              </w:rPr>
            </w:pPr>
            <w:r w:rsidRPr="00F60E6D">
              <w:rPr>
                <w:b/>
              </w:rPr>
              <w:t>Изготовление макетов и моделей.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8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Понятие о макете.  Процесс моделирования.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9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Выполнение макета  жилого дома.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Выполнение макета гаража. Водонапорной башни.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11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Выполнение модели паровоза, автобуса с крутящимися колесами.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12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Выполнение модели катамарана,триплана.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Выполнение модели вертолета.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F60E6D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4855D8" w:rsidRDefault="00F60E6D">
            <w:pPr>
              <w:spacing w:line="276" w:lineRule="auto"/>
              <w:ind w:firstLine="23"/>
              <w:rPr>
                <w:b/>
              </w:rPr>
            </w:pPr>
            <w:r w:rsidRPr="004855D8">
              <w:rPr>
                <w:b/>
              </w:rPr>
              <w:t>Сложные объемные поделки.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14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Понятие о технической эстетике.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15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 xml:space="preserve">Изготовление обьемной  поделки по образцу.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16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 обьемных поделок по чертежу.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17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обьемной  поделки по техническому рисунку.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18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обьемной поделки по шаблону.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19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обьемной поделки по собственному замыслу.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обьемной поделки «Ладья».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F60E6D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Сложные механические поделки.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lastRenderedPageBreak/>
              <w:t>21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F60E6D" w:rsidRDefault="00F60E6D">
            <w:pPr>
              <w:spacing w:line="276" w:lineRule="auto"/>
              <w:ind w:firstLine="23"/>
              <w:rPr>
                <w:b/>
              </w:rPr>
            </w:pPr>
            <w:r w:rsidRPr="00F60E6D">
              <w:rPr>
                <w:b/>
              </w:rPr>
              <w:t>Общее представление  о создания поделки.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22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поделки- дергунчика: «Ослик».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поделки- дергунчика :«Медвежата.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24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поделки – дергунчика: « Белочка и зайчик».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25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поделки- дергунчика : « Сова».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26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 поделки-дергунчика: « Пони».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F60E6D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4855D8" w:rsidRDefault="00F60E6D">
            <w:pPr>
              <w:spacing w:line="276" w:lineRule="auto"/>
              <w:ind w:firstLine="23"/>
              <w:rPr>
                <w:b/>
              </w:rPr>
            </w:pPr>
            <w:r w:rsidRPr="004855D8">
              <w:rPr>
                <w:b/>
              </w:rPr>
              <w:t>Культурно-досуговая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27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 открыток, елочных  украшений.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28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 новогодних масок.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29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открытки ко Дню Защитника Отечества.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30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открытки к 8Марта.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31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сувениров.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32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Изготовление из различных материалов украшений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F60E6D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</w:pPr>
            <w:r>
              <w:t>Заключительное занятие, итоговая аттестация.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33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480" w:lineRule="auto"/>
            </w:pPr>
            <w:r>
              <w:t>Беседа на тему: « Чему мы научились и что узнали на занятиях «Начальное техническое моделирование».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34</w:t>
            </w: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F60E6D" w:rsidRDefault="00F60E6D">
            <w:pPr>
              <w:spacing w:line="276" w:lineRule="auto"/>
              <w:ind w:firstLine="23"/>
              <w:rPr>
                <w:b/>
              </w:rPr>
            </w:pPr>
            <w:r w:rsidRPr="00F60E6D">
              <w:rPr>
                <w:b/>
              </w:rPr>
              <w:t>Итоговая выставка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  <w:tr w:rsidR="002A3ECA" w:rsidTr="004855D8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7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Pr="00F60E6D" w:rsidRDefault="00F60E6D">
            <w:pPr>
              <w:spacing w:line="276" w:lineRule="auto"/>
              <w:ind w:firstLine="23"/>
              <w:jc w:val="right"/>
              <w:rPr>
                <w:b/>
              </w:rPr>
            </w:pPr>
            <w:r w:rsidRPr="00F60E6D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6D" w:rsidRDefault="00F60E6D">
            <w:pPr>
              <w:spacing w:line="276" w:lineRule="auto"/>
              <w:ind w:firstLine="23"/>
              <w:jc w:val="center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6D" w:rsidRDefault="00F60E6D">
            <w:pPr>
              <w:spacing w:line="276" w:lineRule="auto"/>
              <w:ind w:firstLine="23"/>
              <w:jc w:val="center"/>
            </w:pPr>
          </w:p>
        </w:tc>
      </w:tr>
    </w:tbl>
    <w:p w:rsidR="00F60E6D" w:rsidRDefault="00F60E6D" w:rsidP="00F60E6D">
      <w:pPr>
        <w:ind w:firstLine="23"/>
        <w:jc w:val="center"/>
        <w:rPr>
          <w:b/>
        </w:rPr>
      </w:pPr>
    </w:p>
    <w:p w:rsidR="00F60E6D" w:rsidRDefault="00F60E6D" w:rsidP="00F60E6D">
      <w:pPr>
        <w:jc w:val="both"/>
      </w:pPr>
    </w:p>
    <w:p w:rsidR="00F60E6D" w:rsidRDefault="00F60E6D" w:rsidP="00F60E6D">
      <w:pPr>
        <w:ind w:firstLine="851"/>
        <w:jc w:val="both"/>
        <w:rPr>
          <w:b/>
        </w:rPr>
      </w:pPr>
    </w:p>
    <w:p w:rsidR="00F60E6D" w:rsidRDefault="00F60E6D" w:rsidP="00F60E6D">
      <w:pPr>
        <w:tabs>
          <w:tab w:val="left" w:pos="1455"/>
        </w:tabs>
        <w:ind w:firstLine="851"/>
        <w:jc w:val="both"/>
      </w:pPr>
    </w:p>
    <w:p w:rsidR="00F60E6D" w:rsidRDefault="00F60E6D" w:rsidP="00F60E6D">
      <w:pPr>
        <w:tabs>
          <w:tab w:val="left" w:pos="1395"/>
        </w:tabs>
        <w:ind w:firstLine="851"/>
        <w:jc w:val="both"/>
        <w:rPr>
          <w:b/>
        </w:rPr>
      </w:pPr>
    </w:p>
    <w:p w:rsidR="00402629" w:rsidRDefault="00402629" w:rsidP="00402629">
      <w:pPr>
        <w:ind w:firstLine="851"/>
        <w:jc w:val="both"/>
      </w:pPr>
    </w:p>
    <w:sectPr w:rsidR="00402629" w:rsidSect="004855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904F1"/>
    <w:multiLevelType w:val="hybridMultilevel"/>
    <w:tmpl w:val="7326D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0541C"/>
    <w:multiLevelType w:val="hybridMultilevel"/>
    <w:tmpl w:val="6022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D22CA"/>
    <w:multiLevelType w:val="hybridMultilevel"/>
    <w:tmpl w:val="8938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B6631F"/>
    <w:multiLevelType w:val="hybridMultilevel"/>
    <w:tmpl w:val="C8DC1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compat/>
  <w:rsids>
    <w:rsidRoot w:val="00977875"/>
    <w:rsid w:val="002A3ECA"/>
    <w:rsid w:val="00402629"/>
    <w:rsid w:val="004855D8"/>
    <w:rsid w:val="00614665"/>
    <w:rsid w:val="007174B1"/>
    <w:rsid w:val="007C62B7"/>
    <w:rsid w:val="007D16E1"/>
    <w:rsid w:val="007E05F0"/>
    <w:rsid w:val="00977875"/>
    <w:rsid w:val="00BA198B"/>
    <w:rsid w:val="00BA3662"/>
    <w:rsid w:val="00BD72F3"/>
    <w:rsid w:val="00BF015D"/>
    <w:rsid w:val="00BF2A62"/>
    <w:rsid w:val="00E71A68"/>
    <w:rsid w:val="00F60E6D"/>
    <w:rsid w:val="00F839A6"/>
    <w:rsid w:val="00FD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78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87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unhideWhenUsed/>
    <w:rsid w:val="00977875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977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7787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4855D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855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4F1F7-19D3-4B2E-894B-7F4780C9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2017-11-03T05:33:00Z</dcterms:created>
  <dcterms:modified xsi:type="dcterms:W3CDTF">2017-11-03T05:33:00Z</dcterms:modified>
</cp:coreProperties>
</file>