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80" w:rsidRDefault="00C81380" w:rsidP="00C81380">
      <w:pPr>
        <w:jc w:val="center"/>
        <w:rPr>
          <w:rFonts w:ascii="Times New Roman" w:hAnsi="Times New Roman"/>
          <w:sz w:val="24"/>
          <w:szCs w:val="24"/>
        </w:rPr>
      </w:pPr>
    </w:p>
    <w:p w:rsidR="00C81380" w:rsidRDefault="00C81380" w:rsidP="00C81380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E96BC7">
        <w:rPr>
          <w:rFonts w:ascii="Times New Roman" w:hAnsi="Times New Roman"/>
          <w:sz w:val="24"/>
          <w:szCs w:val="24"/>
        </w:rPr>
        <w:t xml:space="preserve">Муниципальное казенное образовательное учреждение  </w:t>
      </w:r>
    </w:p>
    <w:p w:rsidR="00C81380" w:rsidRPr="00E96BC7" w:rsidRDefault="00C81380" w:rsidP="00C81380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E96BC7">
        <w:rPr>
          <w:rFonts w:ascii="Times New Roman" w:hAnsi="Times New Roman"/>
          <w:sz w:val="24"/>
          <w:szCs w:val="24"/>
        </w:rPr>
        <w:t>«Ефимовская основная общеобразовательная школа»</w:t>
      </w:r>
    </w:p>
    <w:p w:rsidR="00C81380" w:rsidRPr="00E96BC7" w:rsidRDefault="00C81380" w:rsidP="00C81380">
      <w:pPr>
        <w:tabs>
          <w:tab w:val="left" w:pos="9288"/>
        </w:tabs>
        <w:ind w:left="360"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96BC7">
        <w:rPr>
          <w:rFonts w:ascii="Times New Roman" w:hAnsi="Times New Roman"/>
          <w:sz w:val="24"/>
          <w:szCs w:val="24"/>
        </w:rPr>
        <w:t>Кизлярского</w:t>
      </w:r>
      <w:proofErr w:type="spellEnd"/>
      <w:r w:rsidRPr="00E96BC7">
        <w:rPr>
          <w:rFonts w:ascii="Times New Roman" w:hAnsi="Times New Roman"/>
          <w:sz w:val="24"/>
          <w:szCs w:val="24"/>
        </w:rPr>
        <w:t xml:space="preserve"> района республики Дагестан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4"/>
        <w:gridCol w:w="4675"/>
        <w:gridCol w:w="4808"/>
      </w:tblGrid>
      <w:tr w:rsidR="00C81380" w:rsidTr="00E14A29">
        <w:trPr>
          <w:trHeight w:val="2162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0" w:rsidRDefault="00C81380" w:rsidP="00E14A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41E0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C81380" w:rsidRDefault="00C81380" w:rsidP="00E1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81380" w:rsidRDefault="00C81380" w:rsidP="00E1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1E0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  №_____</w:t>
            </w:r>
          </w:p>
          <w:p w:rsidR="00C81380" w:rsidRPr="006E41E0" w:rsidRDefault="00C81380" w:rsidP="00E1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«____»___________2017 г.</w:t>
            </w:r>
          </w:p>
          <w:p w:rsidR="00C81380" w:rsidRPr="006E41E0" w:rsidRDefault="00C81380" w:rsidP="00E1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1E0"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</w:p>
          <w:p w:rsidR="00C81380" w:rsidRDefault="00C81380" w:rsidP="00E1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/________________/</w:t>
            </w:r>
          </w:p>
          <w:p w:rsidR="00C81380" w:rsidRDefault="00C81380" w:rsidP="00E14A29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(ФИО)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0" w:rsidRDefault="00C81380" w:rsidP="00E14A29">
            <w:pPr>
              <w:tabs>
                <w:tab w:val="left" w:pos="9288"/>
              </w:tabs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C81380" w:rsidRPr="00E96BC7" w:rsidRDefault="00C81380" w:rsidP="00E14A29">
            <w:pPr>
              <w:tabs>
                <w:tab w:val="left" w:pos="9288"/>
              </w:tabs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 по УВР МКОУ «Ефимовская ООШ»</w:t>
            </w:r>
          </w:p>
          <w:p w:rsidR="00C81380" w:rsidRDefault="00C81380" w:rsidP="00E14A29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_________________/Попова Е.Ф./</w:t>
            </w:r>
          </w:p>
          <w:p w:rsidR="00C81380" w:rsidRDefault="00C81380" w:rsidP="00E14A29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«____»__________________2017г.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80" w:rsidRDefault="00C81380" w:rsidP="00E14A29">
            <w:pPr>
              <w:tabs>
                <w:tab w:val="left" w:pos="9288"/>
              </w:tabs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C81380" w:rsidRDefault="00C81380" w:rsidP="00E14A2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МКОУ «Ефимовская ООШ»</w:t>
            </w:r>
          </w:p>
          <w:p w:rsidR="00C81380" w:rsidRDefault="00C81380" w:rsidP="00E14A29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_____________/Исакова А.А/</w:t>
            </w:r>
          </w:p>
          <w:p w:rsidR="00C81380" w:rsidRDefault="00C81380" w:rsidP="00E14A29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 от «____»______________2017г.</w:t>
            </w:r>
          </w:p>
        </w:tc>
      </w:tr>
    </w:tbl>
    <w:p w:rsidR="00C81380" w:rsidRDefault="00C81380" w:rsidP="00C81380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</w:p>
    <w:p w:rsidR="00C81380" w:rsidRPr="00E96BC7" w:rsidRDefault="00C81380" w:rsidP="00C81380">
      <w:pPr>
        <w:jc w:val="center"/>
        <w:rPr>
          <w:rFonts w:ascii="Times New Roman" w:hAnsi="Times New Roman"/>
          <w:b/>
          <w:sz w:val="56"/>
          <w:szCs w:val="56"/>
        </w:rPr>
      </w:pPr>
      <w:r w:rsidRPr="00E96BC7">
        <w:rPr>
          <w:rFonts w:ascii="Times New Roman" w:hAnsi="Times New Roman"/>
          <w:b/>
          <w:sz w:val="56"/>
          <w:szCs w:val="56"/>
        </w:rPr>
        <w:t>РАБОЧАЯ  ПРОГРАММА</w:t>
      </w:r>
    </w:p>
    <w:p w:rsidR="00C81380" w:rsidRDefault="00C81380" w:rsidP="00C8138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КРУЖКУ « УМЕЛЫЕ РУКИ»</w:t>
      </w:r>
    </w:p>
    <w:p w:rsidR="00C81380" w:rsidRDefault="00C81380" w:rsidP="00C8138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</w:t>
      </w:r>
      <w:r>
        <w:rPr>
          <w:rFonts w:ascii="Times New Roman" w:hAnsi="Times New Roman"/>
          <w:sz w:val="32"/>
          <w:szCs w:val="32"/>
        </w:rPr>
        <w:t>2 часа в неделю , 68 часов в год</w:t>
      </w:r>
    </w:p>
    <w:p w:rsidR="00C81380" w:rsidRDefault="00C81380" w:rsidP="00C81380">
      <w:pPr>
        <w:tabs>
          <w:tab w:val="left" w:pos="9288"/>
        </w:tabs>
        <w:ind w:left="36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C81380" w:rsidRDefault="00C81380" w:rsidP="00C81380">
      <w:pPr>
        <w:tabs>
          <w:tab w:val="left" w:pos="9288"/>
        </w:tabs>
        <w:ind w:left="36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технологии</w:t>
      </w:r>
    </w:p>
    <w:p w:rsidR="00C81380" w:rsidRDefault="00C81380" w:rsidP="00C81380">
      <w:pPr>
        <w:tabs>
          <w:tab w:val="left" w:pos="9288"/>
        </w:tabs>
        <w:ind w:left="36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Умахановна</w:t>
      </w:r>
      <w:proofErr w:type="spellEnd"/>
    </w:p>
    <w:p w:rsidR="00C81380" w:rsidRPr="004200DB" w:rsidRDefault="00C81380" w:rsidP="00C81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00DB">
        <w:rPr>
          <w:rFonts w:ascii="Times New Roman" w:hAnsi="Times New Roman"/>
          <w:bCs/>
          <w:color w:val="111111"/>
          <w:sz w:val="24"/>
          <w:szCs w:val="24"/>
        </w:rPr>
        <w:t>Срок реализации программы</w:t>
      </w:r>
      <w:r>
        <w:rPr>
          <w:rFonts w:ascii="Times New Roman" w:hAnsi="Times New Roman"/>
          <w:bCs/>
          <w:color w:val="111111"/>
          <w:sz w:val="24"/>
          <w:szCs w:val="24"/>
        </w:rPr>
        <w:t>:</w:t>
      </w:r>
    </w:p>
    <w:p w:rsidR="00C81380" w:rsidRPr="00E96BC7" w:rsidRDefault="00C81380" w:rsidP="00C81380">
      <w:pPr>
        <w:tabs>
          <w:tab w:val="left" w:pos="9288"/>
        </w:tabs>
        <w:ind w:left="36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E96BC7">
        <w:rPr>
          <w:rFonts w:ascii="Times New Roman" w:hAnsi="Times New Roman"/>
        </w:rPr>
        <w:t>2017-2018 учебный год</w:t>
      </w:r>
    </w:p>
    <w:p w:rsidR="006C0C65" w:rsidRPr="00F63E0C" w:rsidRDefault="006C0C65" w:rsidP="00F63E0C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0C65">
        <w:rPr>
          <w:b/>
          <w:bCs/>
          <w:color w:val="000000"/>
        </w:rPr>
        <w:lastRenderedPageBreak/>
        <w:t>1.</w:t>
      </w:r>
      <w:r w:rsidRPr="000B4645">
        <w:rPr>
          <w:rFonts w:ascii="Times New Roman" w:hAnsi="Times New Roman" w:cs="Times New Roman"/>
          <w:b/>
          <w:bCs/>
          <w:color w:val="000000"/>
        </w:rPr>
        <w:t>ПОЯСНИТЕЛЬНАЯ ЗАПИСКА.</w:t>
      </w:r>
    </w:p>
    <w:p w:rsidR="00B50D12" w:rsidRDefault="006C0C65" w:rsidP="00B50D12">
      <w:pPr>
        <w:pStyle w:val="a3"/>
        <w:jc w:val="both"/>
      </w:pPr>
      <w:r w:rsidRPr="000B4645">
        <w:t>Рабочая программа по технологии для внеурочной деятельности составлена на основании  следующих нормативно-правовых документов:</w:t>
      </w:r>
      <w:r w:rsidR="00B50D12"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="00B50D12" w:rsidRPr="00006D3C">
        <w:t>1.Федерального закона № 273-ФЗ 29.12.2012 года « Об образовании в Российской Федерации»;</w:t>
      </w:r>
    </w:p>
    <w:p w:rsidR="00B50D12" w:rsidRDefault="00B50D12" w:rsidP="00B50D12">
      <w:pPr>
        <w:pStyle w:val="a3"/>
        <w:jc w:val="both"/>
      </w:pPr>
      <w:r w:rsidRPr="00006D3C">
        <w:t xml:space="preserve">2.Федерального государственного образовательного стандарта основного общего образования, приказ министерства образования и науки Российской Федерации от 17 декабря 2010  года31897 « Об утверждении Федерального Государственного образовательного стандарта основного общего образования» </w:t>
      </w:r>
      <w:proofErr w:type="gramStart"/>
      <w:r w:rsidRPr="00006D3C">
        <w:t xml:space="preserve">( </w:t>
      </w:r>
      <w:proofErr w:type="gramEnd"/>
      <w:r w:rsidRPr="00006D3C">
        <w:t xml:space="preserve">в ред. Приказов </w:t>
      </w:r>
      <w:proofErr w:type="spellStart"/>
      <w:r w:rsidRPr="00006D3C">
        <w:t>Минобрнауки</w:t>
      </w:r>
      <w:proofErr w:type="spellEnd"/>
      <w:r w:rsidRPr="00006D3C">
        <w:t xml:space="preserve"> России от 29.12.2014 N 1644.  </w:t>
      </w:r>
      <w:proofErr w:type="gramStart"/>
      <w:r w:rsidRPr="00006D3C">
        <w:t>От 31.12.20015 N1577);</w:t>
      </w:r>
      <w:r>
        <w:t xml:space="preserve"> </w:t>
      </w:r>
      <w:proofErr w:type="gramEnd"/>
    </w:p>
    <w:p w:rsidR="00B50D12" w:rsidRDefault="00B50D12" w:rsidP="00B50D12">
      <w:pPr>
        <w:pStyle w:val="a3"/>
        <w:jc w:val="both"/>
      </w:pPr>
      <w:r w:rsidRPr="00006D3C">
        <w:t>3.Образовательной программы основного общего образования муниципального казенного общеобразовательного учреждения  « Ефимовская основная общеобразовательная школа»;</w:t>
      </w:r>
    </w:p>
    <w:p w:rsidR="00207817" w:rsidRPr="00B50D12" w:rsidRDefault="00B50D12" w:rsidP="00B50D12">
      <w:pPr>
        <w:pStyle w:val="a3"/>
        <w:jc w:val="both"/>
      </w:pPr>
      <w:r>
        <w:t xml:space="preserve"> </w:t>
      </w:r>
      <w:r w:rsidRPr="00006D3C">
        <w:t>4. Учебного плана МКОУ «</w:t>
      </w:r>
      <w:proofErr w:type="spellStart"/>
      <w:r w:rsidRPr="00006D3C">
        <w:t>Ефимовской</w:t>
      </w:r>
      <w:proofErr w:type="spellEnd"/>
      <w:r w:rsidRPr="00006D3C">
        <w:t xml:space="preserve"> ООШ» на  2017-2018 учебный год;</w:t>
      </w:r>
      <w:r>
        <w:t xml:space="preserve">          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b/>
          <w:bCs/>
        </w:rPr>
        <w:t>Цель программы</w:t>
      </w:r>
      <w:r w:rsidRPr="00892694">
        <w:t> - развитие творческих способностей детей и формирование у них специальных знаний, умений и навыков, необходимых для овладения декоративно-прикладной деятельностью.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  <w:jc w:val="center"/>
      </w:pPr>
      <w:r w:rsidRPr="00892694">
        <w:rPr>
          <w:b/>
          <w:bCs/>
        </w:rPr>
        <w:t>Общая характеристика курса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>Для решения поставленной цели необходимо решить следующие </w:t>
      </w:r>
      <w:r w:rsidRPr="00892694">
        <w:rPr>
          <w:b/>
          <w:bCs/>
        </w:rPr>
        <w:t>задачи: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> </w:t>
      </w:r>
      <w:r w:rsidRPr="00892694">
        <w:rPr>
          <w:b/>
          <w:bCs/>
        </w:rPr>
        <w:t>Образовательные:</w:t>
      </w:r>
      <w:r w:rsidRPr="00892694">
        <w:t> формирование навыков работы с различными материалами (картон, бумага, природный материал, пластилин, ткань и др.);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>- овладение разными технологическими приемами обработки материалов;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>- приобретение знаний о декоративно-прикладном искусстве.</w:t>
      </w:r>
    </w:p>
    <w:p w:rsidR="00B34EDD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proofErr w:type="gramStart"/>
      <w:r w:rsidRPr="00892694">
        <w:rPr>
          <w:b/>
          <w:bCs/>
        </w:rPr>
        <w:t>Развивающие:</w:t>
      </w:r>
      <w:r w:rsidRPr="00892694">
        <w:t> развитие у детей творческих способностей, воображения, фантазии, наблюдательности, мышления, памяти, мелкой моторики рук,</w:t>
      </w:r>
      <w:r w:rsidR="00E21DE8">
        <w:t xml:space="preserve"> </w:t>
      </w:r>
      <w:r w:rsidRPr="00892694">
        <w:t xml:space="preserve"> речь, пространственные</w:t>
      </w:r>
      <w:r w:rsidR="00E21DE8">
        <w:t xml:space="preserve"> </w:t>
      </w:r>
      <w:r w:rsidRPr="00892694">
        <w:t xml:space="preserve"> представления.                                                                             </w:t>
      </w:r>
      <w:proofErr w:type="gramEnd"/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> </w:t>
      </w:r>
      <w:r w:rsidRPr="00892694">
        <w:rPr>
          <w:b/>
          <w:bCs/>
        </w:rPr>
        <w:t>Воспитательные:</w:t>
      </w:r>
      <w:r w:rsidRPr="00892694">
        <w:t> воспитывать</w:t>
      </w:r>
      <w:r w:rsidRPr="00892694">
        <w:rPr>
          <w:b/>
          <w:bCs/>
        </w:rPr>
        <w:t> </w:t>
      </w:r>
      <w:r w:rsidRPr="00892694">
        <w:t>чувство ответственности, коллективизма,  аккуратность, трудолюбие и  целеустремленность.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> Возраст детей 9-10 лет. Для занятий в кружке объединяются учащиеся, проявляющие достаточно устойчивый интерес к</w:t>
      </w:r>
      <w:r w:rsidR="00E21DE8">
        <w:t xml:space="preserve"> </w:t>
      </w:r>
      <w:r w:rsidRPr="00892694">
        <w:t>творчеству. Детям предлагаются художественно-технические приемы изготовления простейших изделий, доступных для младших школьников.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 xml:space="preserve"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материалом, с пластическими материалами) и направлена на овладение школьниками необходимыми в </w:t>
      </w:r>
      <w:r w:rsidRPr="00892694">
        <w:lastRenderedPageBreak/>
        <w:t>жизни элементарными приемами ручной работы с разными материалами, изготовление игрушек, различных полезных предметов для школы и дома. Формой мониторинга результативности являются выставки, творческий отчёт.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  <w:jc w:val="center"/>
      </w:pPr>
      <w:r w:rsidRPr="00892694">
        <w:rPr>
          <w:b/>
          <w:bCs/>
        </w:rPr>
        <w:t>Место курса в учебном плане</w:t>
      </w:r>
    </w:p>
    <w:p w:rsidR="00B34EDD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t xml:space="preserve">Программа рассчитана на 68 ч (2 ч в неделю), является компонентом плана внеурочной деятельности. </w:t>
      </w:r>
    </w:p>
    <w:p w:rsidR="00B34EDD" w:rsidRPr="00892694" w:rsidRDefault="00F674F4" w:rsidP="00B34EDD">
      <w:pPr>
        <w:rPr>
          <w:rFonts w:ascii="Times New Roman" w:hAnsi="Times New Roman" w:cs="Times New Roman"/>
          <w:sz w:val="24"/>
          <w:szCs w:val="24"/>
        </w:rPr>
      </w:pPr>
      <w:r w:rsidRPr="00892694">
        <w:rPr>
          <w:rFonts w:ascii="Times New Roman" w:hAnsi="Times New Roman" w:cs="Times New Roman"/>
        </w:rPr>
        <w:t xml:space="preserve"> </w:t>
      </w:r>
      <w:proofErr w:type="spellStart"/>
      <w:r w:rsidRPr="00892694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892694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892694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892694">
        <w:rPr>
          <w:rFonts w:ascii="Times New Roman" w:hAnsi="Times New Roman" w:cs="Times New Roman"/>
          <w:b/>
          <w:sz w:val="24"/>
          <w:szCs w:val="24"/>
        </w:rPr>
        <w:t xml:space="preserve"> методический ком</w:t>
      </w:r>
      <w:r w:rsidR="00B34EDD" w:rsidRPr="00892694">
        <w:rPr>
          <w:rFonts w:ascii="Times New Roman" w:hAnsi="Times New Roman" w:cs="Times New Roman"/>
          <w:b/>
          <w:sz w:val="24"/>
          <w:szCs w:val="24"/>
        </w:rPr>
        <w:t>понент</w:t>
      </w:r>
      <w:r w:rsidRPr="00892694">
        <w:rPr>
          <w:rFonts w:ascii="Times New Roman" w:hAnsi="Times New Roman" w:cs="Times New Roman"/>
          <w:sz w:val="24"/>
          <w:szCs w:val="24"/>
        </w:rPr>
        <w:t>:</w:t>
      </w:r>
      <w:r w:rsidR="00C81380">
        <w:rPr>
          <w:rFonts w:ascii="Times New Roman" w:hAnsi="Times New Roman" w:cs="Times New Roman"/>
          <w:sz w:val="24"/>
          <w:szCs w:val="24"/>
        </w:rPr>
        <w:t xml:space="preserve"> интернет ресурсы. 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</w:p>
    <w:p w:rsidR="00207817" w:rsidRPr="00892694" w:rsidRDefault="00207817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F63E0C" w:rsidRPr="00892694" w:rsidRDefault="00F63E0C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F63E0C" w:rsidRPr="00892694" w:rsidRDefault="00F63E0C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F63E0C" w:rsidRPr="00892694" w:rsidRDefault="00F63E0C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F63E0C" w:rsidRPr="00892694" w:rsidRDefault="00F63E0C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F63E0C" w:rsidRPr="00892694" w:rsidRDefault="00F63E0C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F63E0C" w:rsidRPr="00892694" w:rsidRDefault="00F63E0C" w:rsidP="00F63E0C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E21DE8" w:rsidRPr="00892694" w:rsidRDefault="00E21DE8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B50D12" w:rsidRPr="00892694" w:rsidRDefault="00B50D12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</w:p>
    <w:p w:rsidR="00207817" w:rsidRPr="00892694" w:rsidRDefault="00207817" w:rsidP="00F63E0C">
      <w:pPr>
        <w:pStyle w:val="a6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892694">
        <w:rPr>
          <w:b/>
          <w:bCs/>
          <w:iCs/>
        </w:rPr>
        <w:lastRenderedPageBreak/>
        <w:t>2.Планируемые результаты освоения учащимися</w:t>
      </w:r>
      <w:r w:rsidR="00F63E0C" w:rsidRPr="00892694">
        <w:rPr>
          <w:b/>
          <w:bCs/>
          <w:iCs/>
        </w:rPr>
        <w:t xml:space="preserve"> </w:t>
      </w:r>
      <w:r w:rsidRPr="00892694">
        <w:rPr>
          <w:b/>
          <w:bCs/>
          <w:iCs/>
        </w:rPr>
        <w:t>программы кружка «Умелые руки»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b/>
          <w:bCs/>
          <w:iCs/>
        </w:rPr>
        <w:t>Личностные универсальные учебные действия</w:t>
      </w:r>
      <w:r w:rsidR="00F63E0C" w:rsidRPr="00892694">
        <w:rPr>
          <w:b/>
          <w:bCs/>
          <w:iCs/>
        </w:rPr>
        <w:t xml:space="preserve"> 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iCs/>
        </w:rPr>
        <w:t xml:space="preserve">У </w:t>
      </w:r>
      <w:proofErr w:type="gramStart"/>
      <w:r w:rsidRPr="00892694">
        <w:rPr>
          <w:iCs/>
        </w:rPr>
        <w:t>обучающегося</w:t>
      </w:r>
      <w:proofErr w:type="gramEnd"/>
      <w:r w:rsidRPr="00892694">
        <w:rPr>
          <w:iCs/>
        </w:rPr>
        <w:t xml:space="preserve"> будут сформированы:</w:t>
      </w:r>
    </w:p>
    <w:p w:rsidR="00207817" w:rsidRPr="00892694" w:rsidRDefault="00207817" w:rsidP="00207817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892694">
        <w:t>интерес к новым видам прикладного творчества, к новым способам самовыражения;</w:t>
      </w:r>
    </w:p>
    <w:p w:rsidR="00207817" w:rsidRPr="00892694" w:rsidRDefault="00207817" w:rsidP="00207817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892694">
        <w:t>воспитание отзывчивого отношения к товарищам, проявление готовности оказать им посильную помощь;</w:t>
      </w:r>
    </w:p>
    <w:p w:rsidR="00207817" w:rsidRPr="00892694" w:rsidRDefault="00207817" w:rsidP="00207817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892694">
        <w:t>формирование мотивации к творческому труду, к работе на результат, бережному отношению к труду.</w:t>
      </w:r>
    </w:p>
    <w:p w:rsidR="00207817" w:rsidRPr="00892694" w:rsidRDefault="00207817" w:rsidP="00207817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892694">
        <w:t>адекватное понимание причин успешности/</w:t>
      </w:r>
      <w:proofErr w:type="spellStart"/>
      <w:r w:rsidRPr="00892694">
        <w:t>неуспешности</w:t>
      </w:r>
      <w:proofErr w:type="spellEnd"/>
      <w:r w:rsidRPr="00892694">
        <w:t xml:space="preserve"> творческой деятельности.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proofErr w:type="gramStart"/>
      <w:r w:rsidRPr="00892694">
        <w:rPr>
          <w:iCs/>
        </w:rPr>
        <w:t>Обучающийся</w:t>
      </w:r>
      <w:proofErr w:type="gramEnd"/>
      <w:r w:rsidRPr="00892694">
        <w:rPr>
          <w:iCs/>
        </w:rPr>
        <w:t xml:space="preserve"> получит возможность для формирования:</w:t>
      </w:r>
    </w:p>
    <w:p w:rsidR="00207817" w:rsidRPr="00892694" w:rsidRDefault="00207817" w:rsidP="00207817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892694"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207817" w:rsidRPr="00892694" w:rsidRDefault="00207817" w:rsidP="00207817">
      <w:pPr>
        <w:pStyle w:val="a6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892694">
        <w:t>устойчивого интереса к новым способам познания.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  <w:jc w:val="center"/>
      </w:pPr>
      <w:proofErr w:type="spellStart"/>
      <w:r w:rsidRPr="00892694">
        <w:rPr>
          <w:b/>
          <w:bCs/>
        </w:rPr>
        <w:t>Метапредметные</w:t>
      </w:r>
      <w:proofErr w:type="spellEnd"/>
      <w:r w:rsidRPr="00892694">
        <w:rPr>
          <w:b/>
          <w:bCs/>
        </w:rPr>
        <w:t xml:space="preserve"> результаты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b/>
          <w:bCs/>
          <w:iCs/>
        </w:rPr>
        <w:t>Регулятивные универсальные учебные действия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iCs/>
        </w:rPr>
        <w:t>Обучающийся научится:</w:t>
      </w:r>
    </w:p>
    <w:p w:rsidR="00207817" w:rsidRPr="00892694" w:rsidRDefault="00207817" w:rsidP="0020781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 w:rsidRPr="00892694">
        <w:t>планировать свои действия;</w:t>
      </w:r>
    </w:p>
    <w:p w:rsidR="00207817" w:rsidRPr="00892694" w:rsidRDefault="00207817" w:rsidP="0020781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 w:rsidRPr="00892694">
        <w:t>осуществлять итоговый и пошаговый контроль;</w:t>
      </w:r>
    </w:p>
    <w:p w:rsidR="00207817" w:rsidRPr="00892694" w:rsidRDefault="00207817" w:rsidP="0020781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 w:rsidRPr="00892694">
        <w:t>адекватно воспринимать оценку учителя;</w:t>
      </w:r>
    </w:p>
    <w:p w:rsidR="00207817" w:rsidRPr="00892694" w:rsidRDefault="00207817" w:rsidP="00207817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 w:rsidRPr="00892694">
        <w:t>различать способ и результат действия.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proofErr w:type="gramStart"/>
      <w:r w:rsidRPr="00892694">
        <w:rPr>
          <w:iCs/>
        </w:rPr>
        <w:t>Обучающийся</w:t>
      </w:r>
      <w:proofErr w:type="gramEnd"/>
      <w:r w:rsidRPr="00892694">
        <w:rPr>
          <w:iCs/>
        </w:rPr>
        <w:t xml:space="preserve"> получит возможность научиться:</w:t>
      </w:r>
    </w:p>
    <w:p w:rsidR="00207817" w:rsidRPr="00892694" w:rsidRDefault="00207817" w:rsidP="00207817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</w:pPr>
      <w:r w:rsidRPr="00892694">
        <w:t>проявлять познавательную инициативу;</w:t>
      </w:r>
    </w:p>
    <w:p w:rsidR="00207817" w:rsidRPr="00892694" w:rsidRDefault="00207817" w:rsidP="00207817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</w:pPr>
      <w:r w:rsidRPr="00892694">
        <w:t>самостоятельно находить варианты решения творческой задачи.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b/>
          <w:bCs/>
          <w:iCs/>
        </w:rPr>
        <w:t>Коммуникативные универсальные учебные действия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iCs/>
        </w:rPr>
        <w:t>Обучающийся научится: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lastRenderedPageBreak/>
        <w:t>допускать существование различных точек зрения и различных вариантов выполнения поставленной творческой задачи;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t>учитывать разные мнения, стремиться к координации при выполнении коллективных работ;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t>формулировать собственное мнение и позицию;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t>договариваться, приходить к общему решению;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t>соблюдать корректность в высказываниях;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t>задавать вопросы по существу;</w:t>
      </w:r>
    </w:p>
    <w:p w:rsidR="00207817" w:rsidRPr="00892694" w:rsidRDefault="00207817" w:rsidP="00207817">
      <w:pPr>
        <w:pStyle w:val="a6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892694">
        <w:t>контролировать действия партнёра.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proofErr w:type="gramStart"/>
      <w:r w:rsidRPr="00892694">
        <w:rPr>
          <w:iCs/>
        </w:rPr>
        <w:t>Обучающийся</w:t>
      </w:r>
      <w:proofErr w:type="gramEnd"/>
      <w:r w:rsidRPr="00892694">
        <w:rPr>
          <w:iCs/>
        </w:rPr>
        <w:t xml:space="preserve"> получит возможность научиться:</w:t>
      </w:r>
    </w:p>
    <w:p w:rsidR="00207817" w:rsidRPr="00892694" w:rsidRDefault="00207817" w:rsidP="00207817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892694">
        <w:t>учитывать разные мнения и обосновывать свою позицию;</w:t>
      </w:r>
    </w:p>
    <w:p w:rsidR="00207817" w:rsidRPr="00892694" w:rsidRDefault="00207817" w:rsidP="00207817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892694">
        <w:t>владеть монологической и диалогической формой речи;</w:t>
      </w:r>
    </w:p>
    <w:p w:rsidR="00207817" w:rsidRPr="00892694" w:rsidRDefault="00207817" w:rsidP="00207817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</w:pPr>
      <w:r w:rsidRPr="00892694">
        <w:t>осуществлять взаимный контроль и оказывать партнёрам в сотрудничестве необходимую взаимопомощь.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b/>
          <w:bCs/>
          <w:iCs/>
        </w:rPr>
        <w:t>Познавательные универсальные учебные действия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r w:rsidRPr="00892694">
        <w:rPr>
          <w:iCs/>
        </w:rPr>
        <w:t>Обучающийся научится:</w:t>
      </w:r>
    </w:p>
    <w:p w:rsidR="00207817" w:rsidRPr="00892694" w:rsidRDefault="00207817" w:rsidP="00207817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892694">
        <w:t>анализировать объекты, выделять главное;</w:t>
      </w:r>
    </w:p>
    <w:p w:rsidR="00207817" w:rsidRPr="00892694" w:rsidRDefault="00207817" w:rsidP="00207817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892694">
        <w:t>осуществлять синтез (целое из частей);</w:t>
      </w:r>
    </w:p>
    <w:p w:rsidR="00207817" w:rsidRPr="00892694" w:rsidRDefault="00207817" w:rsidP="00207817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892694">
        <w:t>проводить сравнение, классификацию по разным критериям;</w:t>
      </w:r>
    </w:p>
    <w:p w:rsidR="00207817" w:rsidRPr="00892694" w:rsidRDefault="00207817" w:rsidP="00207817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892694">
        <w:t>устанавливать причинно-следственные связи;</w:t>
      </w:r>
    </w:p>
    <w:p w:rsidR="00207817" w:rsidRPr="00892694" w:rsidRDefault="00207817" w:rsidP="00207817">
      <w:pPr>
        <w:pStyle w:val="a6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 w:rsidRPr="00892694">
        <w:t>строить рассуждения об объекте.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</w:pPr>
      <w:proofErr w:type="gramStart"/>
      <w:r w:rsidRPr="00892694">
        <w:rPr>
          <w:iCs/>
        </w:rPr>
        <w:t>Обучающийся</w:t>
      </w:r>
      <w:proofErr w:type="gramEnd"/>
      <w:r w:rsidRPr="00892694">
        <w:rPr>
          <w:iCs/>
        </w:rPr>
        <w:t xml:space="preserve"> получит возможность научиться:</w:t>
      </w:r>
    </w:p>
    <w:p w:rsidR="00207817" w:rsidRPr="00892694" w:rsidRDefault="00207817" w:rsidP="00207817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892694">
        <w:t>осознанно и произвольно строить сообщения в устной и письменной форме;</w:t>
      </w:r>
    </w:p>
    <w:p w:rsidR="00207817" w:rsidRPr="00892694" w:rsidRDefault="00207817" w:rsidP="00207817">
      <w:pPr>
        <w:pStyle w:val="a6"/>
        <w:numPr>
          <w:ilvl w:val="0"/>
          <w:numId w:val="17"/>
        </w:numPr>
        <w:shd w:val="clear" w:color="auto" w:fill="FFFFFF"/>
        <w:spacing w:before="0" w:beforeAutospacing="0" w:after="150" w:afterAutospacing="0"/>
      </w:pPr>
      <w:r w:rsidRPr="00892694"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207817" w:rsidRPr="00892694" w:rsidRDefault="00207817" w:rsidP="00207817">
      <w:pPr>
        <w:pStyle w:val="a6"/>
        <w:shd w:val="clear" w:color="auto" w:fill="FFFFFF"/>
        <w:spacing w:before="0" w:beforeAutospacing="0" w:after="150" w:afterAutospacing="0"/>
        <w:jc w:val="center"/>
      </w:pPr>
      <w:r w:rsidRPr="00892694">
        <w:rPr>
          <w:b/>
          <w:bCs/>
          <w:iCs/>
        </w:rPr>
        <w:t>Предметные результаты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lastRenderedPageBreak/>
        <w:t>развивать образное мышление, воображение, интеллект, фантазию, творческие способности;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t>расширять знания и представления о традиционных и современных материалах для прикладного творчества;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t>познакомиться с новыми технологическими приёмами обработки различных материалов;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t>использовать ранее изученные приёмы в новых комбинациях и сочетаниях;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t>совершенствовать навыки трудовой деятельности в коллективе;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t>оказывать посильную помощь в дизайне и оформлении класса, школы, своего жилища;</w:t>
      </w:r>
    </w:p>
    <w:p w:rsidR="00207817" w:rsidRPr="00892694" w:rsidRDefault="00207817" w:rsidP="00207817">
      <w:pPr>
        <w:pStyle w:val="a6"/>
        <w:numPr>
          <w:ilvl w:val="0"/>
          <w:numId w:val="18"/>
        </w:numPr>
        <w:shd w:val="clear" w:color="auto" w:fill="FFFFFF"/>
        <w:spacing w:before="0" w:beforeAutospacing="0" w:after="150" w:afterAutospacing="0"/>
      </w:pPr>
      <w:r w:rsidRPr="00892694">
        <w:t>сформировать навыки работы с информацией.</w:t>
      </w:r>
    </w:p>
    <w:p w:rsidR="003C2CA1" w:rsidRPr="00892694" w:rsidRDefault="00B50D12" w:rsidP="00B50D1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C2CA1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Учитывая возрастные и психологические особенности </w:t>
      </w:r>
      <w:proofErr w:type="gramStart"/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реализации программы используются различные формы и методы обучения: рассказ, беседа, объяснение, а также практические упражнения.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– метод обучения, при котором  педагог использует имеющиеся у обучающихся знания и опыт.</w:t>
      </w:r>
      <w:proofErr w:type="gramEnd"/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вопросов и полученных ответов подводит к пониманию и усвоению материала, а также осуществляет повторение и проверку пройденного.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используется разновидность рассказа-объяснения, когда рассуждения и доказательства сопровождаются учебной демонстрацией.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– целью этих упражнений является применение теоретических знаний обучающихся в трудовой деятельности. Такие упражнения способствуют трудовому воспитанию.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0D12"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и умения, которые должны быть получены обучающимися по окончании курса</w:t>
      </w: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Должны знать:</w:t>
      </w:r>
    </w:p>
    <w:p w:rsidR="003E1A1A" w:rsidRPr="00892694" w:rsidRDefault="003C2CA1" w:rsidP="003E1A1A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декоративно-прикладного творчества; историю ремесел и рукоделий.</w:t>
      </w:r>
    </w:p>
    <w:p w:rsidR="003C2CA1" w:rsidRPr="00892694" w:rsidRDefault="003C2CA1" w:rsidP="003E1A1A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 назначение инструментов и приспособлений ручного труда.</w:t>
      </w:r>
    </w:p>
    <w:p w:rsidR="003C2CA1" w:rsidRPr="00892694" w:rsidRDefault="003C2CA1" w:rsidP="003E1A1A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назначение материалов, их элементарные свойства, использование, применение и доступные способы обработки.</w:t>
      </w:r>
    </w:p>
    <w:p w:rsidR="003C2CA1" w:rsidRPr="00892694" w:rsidRDefault="003C2CA1" w:rsidP="003E1A1A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рабочего места. Технику безопасности при работе с колющими, режущими инструментами и нагревательными приборами.</w:t>
      </w:r>
    </w:p>
    <w:p w:rsidR="00B50D12" w:rsidRPr="00892694" w:rsidRDefault="003C2CA1" w:rsidP="00B50D12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труда и личной гигиены при работе с различными материалами</w:t>
      </w:r>
    </w:p>
    <w:p w:rsidR="003C2CA1" w:rsidRPr="00892694" w:rsidRDefault="003C2CA1" w:rsidP="00B50D12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сведения о цветовом сочетании в изделиях.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приспособления.</w:t>
      </w:r>
    </w:p>
    <w:p w:rsidR="003C2CA1" w:rsidRPr="00892694" w:rsidRDefault="003C2CA1" w:rsidP="003E1A1A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Технологию выполнения изделий в технике аппликации.</w:t>
      </w:r>
    </w:p>
    <w:p w:rsidR="003C2CA1" w:rsidRPr="00892694" w:rsidRDefault="003C2CA1" w:rsidP="003E1A1A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плетения в технике макраме.</w:t>
      </w:r>
    </w:p>
    <w:p w:rsidR="003C2CA1" w:rsidRPr="00892694" w:rsidRDefault="003C2CA1" w:rsidP="003E1A1A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навешивания нитей.</w:t>
      </w:r>
    </w:p>
    <w:p w:rsidR="003C2CA1" w:rsidRPr="00892694" w:rsidRDefault="003C2CA1" w:rsidP="003E1A1A">
      <w:pPr>
        <w:pStyle w:val="a5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плетения изученных сувениров в технике макраме.</w:t>
      </w:r>
    </w:p>
    <w:p w:rsidR="003C2CA1" w:rsidRPr="00892694" w:rsidRDefault="003C2CA1" w:rsidP="003E1A1A">
      <w:pPr>
        <w:pStyle w:val="a5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оформления работы в рамку; приемы изготовления паспарту.</w:t>
      </w:r>
    </w:p>
    <w:p w:rsidR="003C2CA1" w:rsidRPr="00892694" w:rsidRDefault="003C2CA1" w:rsidP="003E1A1A">
      <w:pPr>
        <w:pStyle w:val="a5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изготовления текстильного коллажа, аппликации.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0D12"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6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Должны уметь: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организовать свое рабочее место.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инструментами ручного труда, применяя приобретенные навыки на практике.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электронагревательными приборами.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техники безопасности.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навыки работы по изготовлению игрушек.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работ  при выполнении аппликации.</w:t>
      </w:r>
    </w:p>
    <w:p w:rsidR="003C2CA1" w:rsidRPr="00892694" w:rsidRDefault="003C2CA1" w:rsidP="003E1A1A">
      <w:pPr>
        <w:pStyle w:val="a5"/>
        <w:numPr>
          <w:ilvl w:val="0"/>
          <w:numId w:val="8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самостоятельно изученные изделия в технике аппликации.</w:t>
      </w:r>
    </w:p>
    <w:p w:rsidR="003C2CA1" w:rsidRPr="00892694" w:rsidRDefault="003C2CA1" w:rsidP="003E1A1A">
      <w:pPr>
        <w:pStyle w:val="a5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шаблону.</w:t>
      </w:r>
    </w:p>
    <w:p w:rsidR="003C2CA1" w:rsidRPr="00892694" w:rsidRDefault="003C2CA1" w:rsidP="003E1A1A">
      <w:pPr>
        <w:pStyle w:val="a5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называть основные узлы и узоры (макраме).</w:t>
      </w:r>
    </w:p>
    <w:p w:rsidR="003C2CA1" w:rsidRPr="00892694" w:rsidRDefault="003C2CA1" w:rsidP="003E1A1A">
      <w:pPr>
        <w:pStyle w:val="a5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Плести основные декоративные узлы и узоры.</w:t>
      </w:r>
    </w:p>
    <w:p w:rsidR="003C2CA1" w:rsidRPr="00892694" w:rsidRDefault="003C2CA1" w:rsidP="003E1A1A">
      <w:pPr>
        <w:pStyle w:val="a5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набирать квадрат из полосок, собирать треугольник из деталей различной формы и размера, изготавливать круг, полукруг.</w:t>
      </w:r>
    </w:p>
    <w:p w:rsidR="003C2CA1" w:rsidRPr="00892694" w:rsidRDefault="003C2CA1" w:rsidP="003E1A1A">
      <w:pPr>
        <w:pStyle w:val="a5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разные игрушки и сувениры.</w:t>
      </w:r>
    </w:p>
    <w:p w:rsidR="003C2CA1" w:rsidRPr="00892694" w:rsidRDefault="003C2CA1" w:rsidP="003E1A1A">
      <w:pPr>
        <w:pStyle w:val="a5"/>
        <w:numPr>
          <w:ilvl w:val="0"/>
          <w:numId w:val="7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Плести плоские декоративные элементы узлами макраме.</w:t>
      </w:r>
    </w:p>
    <w:p w:rsidR="003C2CA1" w:rsidRPr="00892694" w:rsidRDefault="003C2CA1" w:rsidP="003E1A1A">
      <w:pPr>
        <w:pStyle w:val="a5"/>
        <w:numPr>
          <w:ilvl w:val="0"/>
          <w:numId w:val="6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самостоятельно согласно технологии, используя умения и навыки, полученные по предмету.</w:t>
      </w:r>
    </w:p>
    <w:p w:rsidR="003C2CA1" w:rsidRPr="00892694" w:rsidRDefault="003C2CA1" w:rsidP="003E1A1A">
      <w:pPr>
        <w:pStyle w:val="a5"/>
        <w:numPr>
          <w:ilvl w:val="0"/>
          <w:numId w:val="5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со своими  сверстниками, оказывать товарищу помощь, проявлять самостоятельность.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12" w:rsidRPr="00892694" w:rsidRDefault="00B50D12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738" w:rsidRPr="00892694" w:rsidRDefault="00B50D12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A1A" w:rsidRPr="00892694" w:rsidRDefault="00B50D12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34EDD" w:rsidRPr="00892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3.Содержание разделов в учебном плане:</w:t>
      </w:r>
    </w:p>
    <w:p w:rsidR="00B34EDD" w:rsidRPr="00892694" w:rsidRDefault="00B34EDD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1.Вводное занятие  2 часа.</w:t>
      </w: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</w:t>
      </w:r>
    </w:p>
    <w:p w:rsidR="003C2CA1" w:rsidRPr="00892694" w:rsidRDefault="00B34EDD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Общие сведения о творческом кружке, об организации работы коллектива, о технике безопасного труда при работе с различными инструментами, о программе кружка на предстоящий учебный год.</w:t>
      </w:r>
    </w:p>
    <w:p w:rsidR="00B34EDD" w:rsidRPr="00892694" w:rsidRDefault="00B34EDD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92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Поделки из природного материала. 10ч</w:t>
      </w:r>
      <w:proofErr w:type="gramStart"/>
      <w:r w:rsidRPr="00892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B34EDD" w:rsidRPr="00892694" w:rsidRDefault="00B34EDD" w:rsidP="00B34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природным материалом: палочками, ракушками, ягодами рябины, семенами яблок, тыквы, кабачков, крылатками клена, ягодами шиповника, желуди, шишки ели</w:t>
      </w:r>
      <w:proofErr w:type="gramStart"/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27251" w:rsidRPr="00892694" w:rsidRDefault="00B34EDD" w:rsidP="00B34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Поделки из бросового материала 20ч</w:t>
      </w:r>
      <w:proofErr w:type="gramStart"/>
      <w:r w:rsidR="00D27251"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27251" w:rsidRPr="00892694" w:rsidRDefault="00D27251" w:rsidP="00B34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техникой изготовления поделок из бросового материала. Инструменты и материалы.</w:t>
      </w:r>
    </w:p>
    <w:tbl>
      <w:tblPr>
        <w:tblW w:w="9571" w:type="dxa"/>
        <w:tblCellMar>
          <w:left w:w="0" w:type="dxa"/>
          <w:right w:w="0" w:type="dxa"/>
        </w:tblCellMar>
        <w:tblLook w:val="04A0"/>
      </w:tblPr>
      <w:tblGrid>
        <w:gridCol w:w="9571"/>
      </w:tblGrid>
      <w:tr w:rsidR="00D27251" w:rsidRPr="00892694" w:rsidTr="00D27251">
        <w:trPr>
          <w:trHeight w:val="1932"/>
        </w:trPr>
        <w:tc>
          <w:tcPr>
            <w:tcW w:w="9571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251" w:rsidRPr="00892694" w:rsidRDefault="00D27251" w:rsidP="00D2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образцов игрушек. Формирование устойчивого интереса к работе с различными материалами.</w:t>
            </w:r>
          </w:p>
          <w:p w:rsidR="00D27251" w:rsidRPr="00892694" w:rsidRDefault="00D27251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дисков.</w:t>
            </w:r>
          </w:p>
          <w:p w:rsidR="00D27251" w:rsidRPr="00892694" w:rsidRDefault="00D27251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</w:t>
            </w:r>
          </w:p>
        </w:tc>
      </w:tr>
    </w:tbl>
    <w:p w:rsidR="00D27251" w:rsidRPr="00892694" w:rsidRDefault="00D27251" w:rsidP="00B34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4.Поделки из бумаги и картона</w:t>
      </w:r>
      <w:r w:rsidR="00371576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10ч</w:t>
      </w:r>
    </w:p>
    <w:tbl>
      <w:tblPr>
        <w:tblW w:w="9571" w:type="dxa"/>
        <w:tblCellMar>
          <w:left w:w="0" w:type="dxa"/>
          <w:right w:w="0" w:type="dxa"/>
        </w:tblCellMar>
        <w:tblLook w:val="04A0"/>
      </w:tblPr>
      <w:tblGrid>
        <w:gridCol w:w="9571"/>
      </w:tblGrid>
      <w:tr w:rsidR="00D27251" w:rsidRPr="00892694" w:rsidTr="00371576">
        <w:trPr>
          <w:trHeight w:val="1932"/>
        </w:trPr>
        <w:tc>
          <w:tcPr>
            <w:tcW w:w="9571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251" w:rsidRPr="00892694" w:rsidRDefault="00D27251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Плоскостные и объемные поделки  – сходство и различие. </w:t>
            </w:r>
          </w:p>
          <w:p w:rsidR="00371576" w:rsidRPr="00892694" w:rsidRDefault="00D27251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бумаги: чертежно-рисовальная, писчая, оберточная, гофрированная, цветная и промокательная, бархатная; картоном цветным, тонким, упаковочным; открытками, салфетками, фантиками.</w:t>
            </w:r>
            <w:proofErr w:type="gram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картона и бумаги</w:t>
            </w:r>
          </w:p>
          <w:p w:rsidR="00D27251" w:rsidRPr="00892694" w:rsidRDefault="00371576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 измерение бумаги разной по фактуре, плотности и цвету.</w:t>
            </w:r>
            <w:proofErr w:type="gram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бумаги: чертежно-рисовальная, писчая, оберточная, гофрированная, цветная и промокательная, бархатная; картоном цветным, тонким, упаковочным; открытками, салфетками, фантиками. Выбор картона и бумаги</w:t>
            </w:r>
          </w:p>
          <w:p w:rsidR="00371576" w:rsidRPr="00892694" w:rsidRDefault="00371576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5.Макраме 10ч</w:t>
            </w: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B269C" w:rsidRPr="00892694" w:rsidRDefault="00371576" w:rsidP="001B2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макраме. Из истории макраме. Инструменты и приспособления. Материалы для плетения. Техника плетения узлов. Узлы из 2–</w:t>
            </w:r>
            <w:proofErr w:type="spell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нитей. Простой односторонний узел, простой двусторонний узел, узел «</w:t>
            </w:r>
            <w:proofErr w:type="spell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Фриволите</w:t>
            </w:r>
            <w:proofErr w:type="spell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1B269C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Узлы на 4-х нитях: двойной плоский узел с правым и левым замком. Выполнение цепочки из двойных плоских узлов.</w:t>
            </w:r>
          </w:p>
          <w:p w:rsidR="001B269C" w:rsidRPr="00892694" w:rsidRDefault="001B269C" w:rsidP="00185738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371576"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6.Поделки из спичек </w:t>
            </w: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16ч</w:t>
            </w:r>
          </w:p>
          <w:p w:rsidR="00371576" w:rsidRPr="00892694" w:rsidRDefault="001B269C" w:rsidP="00B50D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историей использования спичек, с техникой изготовления поделок</w:t>
            </w:r>
            <w:proofErr w:type="gram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использования спичек, с техникой изготовления поделок .Освоение техники сборки поделок из спичек, складывание в шахматном порядке, наметка карандашом места склеивание спичек. Развитие умения аккуратно приклеивать спички, оформлять работу творчески.</w:t>
            </w:r>
          </w:p>
        </w:tc>
      </w:tr>
    </w:tbl>
    <w:p w:rsidR="00B34EDD" w:rsidRPr="00892694" w:rsidRDefault="00B34EDD" w:rsidP="00B34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251" w:rsidRPr="00892694" w:rsidRDefault="00D2725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251" w:rsidRPr="00892694" w:rsidRDefault="00D2725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251" w:rsidRPr="00892694" w:rsidRDefault="00D2725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251" w:rsidRPr="00892694" w:rsidRDefault="00D2725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38" w:rsidRPr="00892694" w:rsidRDefault="00185738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694" w:rsidRPr="00892694" w:rsidRDefault="00185738" w:rsidP="001B269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</w:t>
      </w:r>
    </w:p>
    <w:p w:rsidR="00892694" w:rsidRPr="00892694" w:rsidRDefault="00892694" w:rsidP="001B269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694" w:rsidRPr="00892694" w:rsidRDefault="00892694" w:rsidP="001B269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694" w:rsidRPr="00892694" w:rsidRDefault="00892694" w:rsidP="001B269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2CA1" w:rsidRPr="00892694" w:rsidRDefault="00892694" w:rsidP="001B269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1B269C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4.Учебно – </w:t>
      </w:r>
      <w:proofErr w:type="gramStart"/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</w:t>
      </w:r>
      <w:proofErr w:type="gramEnd"/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C2CA1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ированирование</w:t>
      </w:r>
      <w:proofErr w:type="spellEnd"/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кружка « Умелые руки».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/>
      </w:tblPr>
      <w:tblGrid>
        <w:gridCol w:w="709"/>
        <w:gridCol w:w="4253"/>
        <w:gridCol w:w="2126"/>
      </w:tblGrid>
      <w:tr w:rsidR="003C2CA1" w:rsidRPr="00892694" w:rsidTr="003C2CA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C2CA1" w:rsidRPr="00892694" w:rsidTr="003C2C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C2CA1" w:rsidRPr="00892694" w:rsidTr="003C2CA1">
        <w:trPr>
          <w:trHeight w:val="39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Поделки из природного материала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2CA1" w:rsidRPr="00892694" w:rsidTr="003C2C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Поделки из бросового материала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C2CA1" w:rsidRPr="00892694" w:rsidTr="003C2C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Поделки из бумаги и картона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2CA1" w:rsidRPr="00892694" w:rsidTr="003C2C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Макраме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2CA1" w:rsidRPr="00892694" w:rsidTr="003C2CA1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Поделки из спичек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C2CA1" w:rsidRPr="00892694" w:rsidTr="003C2CA1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A1" w:rsidRPr="00892694" w:rsidRDefault="003C2C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9C" w:rsidRPr="00892694" w:rsidRDefault="001B269C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9C" w:rsidRPr="00892694" w:rsidRDefault="001B269C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9C" w:rsidRPr="00892694" w:rsidRDefault="001B269C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A1" w:rsidRPr="00892694" w:rsidRDefault="001B269C" w:rsidP="001B269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="00B9025D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B9025D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C2CA1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</w:t>
      </w:r>
      <w:proofErr w:type="gramStart"/>
      <w:r w:rsidR="003C2CA1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="003C2CA1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тематическое планирование</w:t>
      </w:r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кружка « Умелые руки»</w:t>
      </w:r>
      <w:r w:rsidR="003C2CA1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 часа в неделю, всего 68 часов)</w:t>
      </w:r>
      <w:r w:rsidR="00185738"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C2CA1" w:rsidRPr="00892694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4559" w:type="dxa"/>
        <w:tblCellMar>
          <w:left w:w="0" w:type="dxa"/>
          <w:right w:w="0" w:type="dxa"/>
        </w:tblCellMar>
        <w:tblLook w:val="04A0"/>
      </w:tblPr>
      <w:tblGrid>
        <w:gridCol w:w="581"/>
        <w:gridCol w:w="7155"/>
        <w:gridCol w:w="1728"/>
        <w:gridCol w:w="1785"/>
        <w:gridCol w:w="1518"/>
        <w:gridCol w:w="1688"/>
        <w:gridCol w:w="89"/>
        <w:gridCol w:w="15"/>
      </w:tblGrid>
      <w:tr w:rsidR="008E40A3" w:rsidRPr="00892694" w:rsidTr="00F63E0C">
        <w:trPr>
          <w:gridAfter w:val="2"/>
          <w:wAfter w:w="104" w:type="dxa"/>
          <w:trHeight w:val="315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51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0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E40A3" w:rsidRPr="00892694" w:rsidRDefault="008E40A3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4F1C51" w:rsidRPr="00892694" w:rsidTr="00F63E0C">
        <w:trPr>
          <w:gridAfter w:val="2"/>
          <w:wAfter w:w="104" w:type="dxa"/>
          <w:trHeight w:val="270"/>
        </w:trPr>
        <w:tc>
          <w:tcPr>
            <w:tcW w:w="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C51" w:rsidRPr="00892694" w:rsidRDefault="004F1C51" w:rsidP="003C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C51" w:rsidRPr="00892694" w:rsidRDefault="004F1C51" w:rsidP="003C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теме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1C51" w:rsidRPr="00892694" w:rsidRDefault="001B269C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F1C51" w:rsidRPr="00892694" w:rsidRDefault="001B269C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4F1C51" w:rsidRPr="00892694" w:rsidTr="00F63E0C">
        <w:trPr>
          <w:gridAfter w:val="2"/>
          <w:wAfter w:w="104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185738">
        <w:trPr>
          <w:gridAfter w:val="2"/>
          <w:wAfter w:w="104" w:type="dxa"/>
          <w:trHeight w:val="87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Общие сведения о творческом кружке, об организации работы коллектива, о технике безопасного труда при работе с различными инструментами, о программе кружка на предстоящий учебный год.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31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Поделки из природного материала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31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Поделки из природного материала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5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EA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природным материалом: палочками, ракушками, ягодами рябины, семенами яблок, тыквы, кабачков, крылатками клена, ягодами шиповника, желуди, шишки ели и сосны.</w:t>
            </w:r>
            <w:proofErr w:type="gram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естественной формы природного материала.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сувенира «Украшения для девочек»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«Украшения для девочек»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сувенира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Домовичок</w:t>
            </w:r>
            <w:proofErr w:type="spell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отделка сувенира «</w:t>
            </w:r>
            <w:proofErr w:type="spell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Домовичок</w:t>
            </w:r>
            <w:proofErr w:type="spell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отделка сувенира «</w:t>
            </w:r>
            <w:proofErr w:type="spell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Домовичок</w:t>
            </w:r>
            <w:proofErr w:type="spell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Поделки из бросового материала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31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B9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техникой изготовления поделок из бросового материала. Инструменты и материалы.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4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образцов игрушек. Формирование устойчивого интереса к работе с различными материалами.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игрушек из пластмассовых бутылок, стаканчиков, баночек, компьютерных дисков.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A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A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пластмассовых бутылок, стаканчиков, баночек, компьютерных дисков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BF70A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Подставка под ручки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Кувшинки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Бабочки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Страусенок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Страусенок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Пчелка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64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Лягушонок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F61658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Лягушонок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89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Поделки из бумаги и картона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185738">
        <w:trPr>
          <w:gridAfter w:val="2"/>
          <w:wAfter w:w="104" w:type="dxa"/>
          <w:trHeight w:val="381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Плоскостные и объемные поделки  – сходство и различие.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51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F61658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бумаги: чертежно-рисовальная, писчая, оберточная, гофрированная, цветная и промокательная, бархатная; картоном цветным, тонким, упаковочным; открытками, салфетками, фантиками.</w:t>
            </w:r>
            <w:proofErr w:type="gram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картона и бумаги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7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Разметка и измерение бумаги разной по фактуре, плотности и цвету.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7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Складывание бумаги, сгибание пополам, резание ножницами, </w:t>
            </w: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соединение деталей с помощью клея, ниток, проволоки.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7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операций склеивания и сшивания деталей из бумаги и </w:t>
            </w:r>
            <w:proofErr w:type="spell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картона</w:t>
            </w:r>
            <w:proofErr w:type="gramStart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выкройке и чертежу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gridAfter w:val="2"/>
          <w:wAfter w:w="104" w:type="dxa"/>
          <w:trHeight w:val="24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оформление игрушки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trHeight w:val="241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BF70A1"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шкатулок из открыток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892694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892694" w:rsidTr="00F63E0C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шкатулок из открыток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1C51" w:rsidRPr="00892694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269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шкатулок из открыток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закладки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Макраме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Азбука макраме. Из истории макраме. Инструменты и приспособления. Материалы для плетения.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плетения узлов. Узлы из 2–</w:t>
            </w:r>
            <w:proofErr w:type="spellStart"/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нитей. Простой односторонний узел, простой двусторонний узел, узел «</w:t>
            </w:r>
            <w:proofErr w:type="spellStart"/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Фриволите</w:t>
            </w:r>
            <w:proofErr w:type="spellEnd"/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B9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Узлы на 4-х нитях: двойной плоский узел с правым и левым замком. Выполнение цепочки из двойных плоских узлов.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работы «Овальное панно»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D62E0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работы «Овальное панно»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Репсовый узел. Выполнение репсовых узлов.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Узоры на основе узлов. 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185738">
        <w:trPr>
          <w:trHeight w:val="52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D62E0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горизонтальной сетки «</w:t>
            </w:r>
            <w:proofErr w:type="spellStart"/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шахматка</w:t>
            </w:r>
            <w:proofErr w:type="spellEnd"/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двойных плоских узлов.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Плетение панно с использованием плоских узлов.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89269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F61658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D62E0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Плетение панно с использованием плоских узлов.</w:t>
            </w:r>
          </w:p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Поделки из спичек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историей использования спичек, с техникой изготовления поделок.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F61658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использования спичек, с техникой изготовления поделок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trHeight w:val="27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Освоение техники сборки поделок из спичек, складывание в шахматном порядке, наметка карандашом места склеивание спичек.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7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сборки поделок из спичек, складывание в шахматном порядке, наметка карандашом места склеивание спичек.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1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умения аккуратно приклеивать спички, оформлять работу творчески.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1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аккуратно приклеивать спички, оформлять работу творчески.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2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Колодец.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2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BF70A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Колодец.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Скамейка.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8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F61658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5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Подсолнух.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5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F61658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Подсолнух.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18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1658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Стул, стол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EA141E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18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Стул, стол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EA141E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18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70A1"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Стул, стол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EA141E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2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C51" w:rsidRPr="00185738" w:rsidTr="00F63E0C">
        <w:trPr>
          <w:gridAfter w:val="1"/>
          <w:wAfter w:w="15" w:type="dxa"/>
          <w:trHeight w:val="25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C51" w:rsidRPr="00185738" w:rsidRDefault="004F1C51" w:rsidP="003C2C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4F1C51" w:rsidRPr="00185738" w:rsidRDefault="004F1C51" w:rsidP="004F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2CA1" w:rsidRPr="00185738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7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C2CA1" w:rsidRPr="00185738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7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2CA1" w:rsidRPr="00185738" w:rsidRDefault="003C2CA1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7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E1A1A" w:rsidRPr="00185738" w:rsidRDefault="003E1A1A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1A1A" w:rsidRPr="00185738" w:rsidRDefault="003E1A1A" w:rsidP="003C2CA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2CA1" w:rsidRPr="00185738" w:rsidRDefault="003C2CA1" w:rsidP="000B464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7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C2CA1" w:rsidRPr="00185738" w:rsidRDefault="003C2CA1" w:rsidP="000B4645">
      <w:pPr>
        <w:shd w:val="clear" w:color="auto" w:fill="FFFFFF"/>
        <w:spacing w:before="150" w:after="15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78E" w:rsidRPr="00185738" w:rsidRDefault="0091378E">
      <w:pPr>
        <w:rPr>
          <w:rFonts w:ascii="Times New Roman" w:hAnsi="Times New Roman" w:cs="Times New Roman"/>
          <w:sz w:val="24"/>
          <w:szCs w:val="24"/>
        </w:rPr>
      </w:pPr>
    </w:p>
    <w:sectPr w:rsidR="0091378E" w:rsidRPr="00185738" w:rsidSect="00F63E0C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0C94"/>
    <w:multiLevelType w:val="hybridMultilevel"/>
    <w:tmpl w:val="F1CA5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E2B51"/>
    <w:multiLevelType w:val="multilevel"/>
    <w:tmpl w:val="DF9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6581F"/>
    <w:multiLevelType w:val="multilevel"/>
    <w:tmpl w:val="A808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437EF"/>
    <w:multiLevelType w:val="multilevel"/>
    <w:tmpl w:val="F826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60F01"/>
    <w:multiLevelType w:val="hybridMultilevel"/>
    <w:tmpl w:val="72F6AE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FD62D0"/>
    <w:multiLevelType w:val="multilevel"/>
    <w:tmpl w:val="40B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058E9"/>
    <w:multiLevelType w:val="multilevel"/>
    <w:tmpl w:val="4C5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16DDD"/>
    <w:multiLevelType w:val="hybridMultilevel"/>
    <w:tmpl w:val="2FB6D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772876"/>
    <w:multiLevelType w:val="hybridMultilevel"/>
    <w:tmpl w:val="6C4046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8A597D"/>
    <w:multiLevelType w:val="multilevel"/>
    <w:tmpl w:val="C08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F7674"/>
    <w:multiLevelType w:val="hybridMultilevel"/>
    <w:tmpl w:val="083C6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BC5F97"/>
    <w:multiLevelType w:val="multilevel"/>
    <w:tmpl w:val="DFFE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B04D1"/>
    <w:multiLevelType w:val="multilevel"/>
    <w:tmpl w:val="F25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B7164"/>
    <w:multiLevelType w:val="multilevel"/>
    <w:tmpl w:val="C38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700A9"/>
    <w:multiLevelType w:val="multilevel"/>
    <w:tmpl w:val="19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51799D"/>
    <w:multiLevelType w:val="hybridMultilevel"/>
    <w:tmpl w:val="8E8402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FD72EA"/>
    <w:multiLevelType w:val="hybridMultilevel"/>
    <w:tmpl w:val="6CF0BF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135932"/>
    <w:multiLevelType w:val="hybridMultilevel"/>
    <w:tmpl w:val="8612E2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15"/>
  </w:num>
  <w:num w:numId="8">
    <w:abstractNumId w:val="8"/>
  </w:num>
  <w:num w:numId="9">
    <w:abstractNumId w:val="17"/>
  </w:num>
  <w:num w:numId="10">
    <w:abstractNumId w:val="6"/>
  </w:num>
  <w:num w:numId="11">
    <w:abstractNumId w:val="5"/>
  </w:num>
  <w:num w:numId="12">
    <w:abstractNumId w:val="14"/>
  </w:num>
  <w:num w:numId="13">
    <w:abstractNumId w:val="3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CA1"/>
    <w:rsid w:val="00017B80"/>
    <w:rsid w:val="000A304C"/>
    <w:rsid w:val="000B4645"/>
    <w:rsid w:val="000F2BA2"/>
    <w:rsid w:val="00185738"/>
    <w:rsid w:val="001B269C"/>
    <w:rsid w:val="001B2D17"/>
    <w:rsid w:val="00207817"/>
    <w:rsid w:val="002714CD"/>
    <w:rsid w:val="00314878"/>
    <w:rsid w:val="00371576"/>
    <w:rsid w:val="003C2CA1"/>
    <w:rsid w:val="003E1A1A"/>
    <w:rsid w:val="004559A1"/>
    <w:rsid w:val="004F1C51"/>
    <w:rsid w:val="005355CE"/>
    <w:rsid w:val="006C0C65"/>
    <w:rsid w:val="007952F4"/>
    <w:rsid w:val="00892694"/>
    <w:rsid w:val="008E40A3"/>
    <w:rsid w:val="00904DB9"/>
    <w:rsid w:val="0091378E"/>
    <w:rsid w:val="009F69BE"/>
    <w:rsid w:val="00B34EDD"/>
    <w:rsid w:val="00B50D12"/>
    <w:rsid w:val="00B9025D"/>
    <w:rsid w:val="00BE7694"/>
    <w:rsid w:val="00BF70A1"/>
    <w:rsid w:val="00C81380"/>
    <w:rsid w:val="00D27251"/>
    <w:rsid w:val="00D62E0B"/>
    <w:rsid w:val="00DF5E18"/>
    <w:rsid w:val="00E15DE3"/>
    <w:rsid w:val="00E21DE8"/>
    <w:rsid w:val="00E2495C"/>
    <w:rsid w:val="00E56B50"/>
    <w:rsid w:val="00E71472"/>
    <w:rsid w:val="00E73010"/>
    <w:rsid w:val="00EA141E"/>
    <w:rsid w:val="00EA5BBE"/>
    <w:rsid w:val="00EE68CF"/>
    <w:rsid w:val="00F23916"/>
    <w:rsid w:val="00F26CB3"/>
    <w:rsid w:val="00F61658"/>
    <w:rsid w:val="00F63E0C"/>
    <w:rsid w:val="00F6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8E"/>
  </w:style>
  <w:style w:type="paragraph" w:styleId="1">
    <w:name w:val="heading 1"/>
    <w:basedOn w:val="a"/>
    <w:link w:val="10"/>
    <w:uiPriority w:val="9"/>
    <w:qFormat/>
    <w:rsid w:val="003C2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C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C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1A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0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412">
          <w:marLeft w:val="0"/>
          <w:marRight w:val="0"/>
          <w:marTop w:val="225"/>
          <w:marBottom w:val="225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C4A31-B1F2-4BD5-8D8B-DC044134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2017-09-28T06:27:00Z</cp:lastPrinted>
  <dcterms:created xsi:type="dcterms:W3CDTF">2017-11-03T05:17:00Z</dcterms:created>
  <dcterms:modified xsi:type="dcterms:W3CDTF">2017-11-03T05:17:00Z</dcterms:modified>
</cp:coreProperties>
</file>